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560CD7" w14:textId="51DF21E4" w:rsidR="0019116D" w:rsidRPr="00CB6E23" w:rsidRDefault="00863AD5" w:rsidP="00CB6E23">
      <w:pPr>
        <w:pStyle w:val="a8"/>
      </w:pPr>
      <w:r>
        <w:rPr>
          <w:rFonts w:hint="eastAsia"/>
        </w:rPr>
        <w:t>提交</w:t>
      </w:r>
      <w:r w:rsidR="00091B9E">
        <w:rPr>
          <w:rFonts w:hint="eastAsia"/>
        </w:rPr>
        <w:t>案例</w:t>
      </w:r>
      <w:r w:rsidR="0090791A">
        <w:rPr>
          <w:rFonts w:hint="eastAsia"/>
        </w:rPr>
        <w:t>模版——数据猿</w:t>
      </w:r>
    </w:p>
    <w:p w14:paraId="5B7C95CD" w14:textId="62EB2800" w:rsidR="008C1AEB" w:rsidRDefault="00C600EC" w:rsidP="00C600EC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篇幅要求：5000字以上</w:t>
      </w:r>
    </w:p>
    <w:p w14:paraId="053780AE" w14:textId="133D5084" w:rsidR="0019116D" w:rsidRPr="0019116D" w:rsidRDefault="0019116D" w:rsidP="0019116D">
      <w:pPr>
        <w:jc w:val="center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（</w:t>
      </w:r>
      <w:r w:rsidR="00091B9E">
        <w:rPr>
          <w:rFonts w:ascii="Microsoft YaHei" w:eastAsia="Microsoft YaHei" w:hAnsi="Microsoft YaHei" w:hint="eastAsia"/>
        </w:rPr>
        <w:t>请</w:t>
      </w:r>
      <w:r w:rsidR="00205B3A">
        <w:rPr>
          <w:rFonts w:ascii="Microsoft YaHei" w:eastAsia="Microsoft YaHei" w:hAnsi="Microsoft YaHei" w:hint="eastAsia"/>
        </w:rPr>
        <w:t>配</w:t>
      </w:r>
      <w:r w:rsidR="008A1CA9">
        <w:rPr>
          <w:rFonts w:ascii="Microsoft YaHei" w:eastAsia="Microsoft YaHei" w:hAnsi="Microsoft YaHei" w:hint="eastAsia"/>
        </w:rPr>
        <w:t>漂亮美观的</w:t>
      </w:r>
      <w:r w:rsidR="00331125">
        <w:rPr>
          <w:rFonts w:ascii="Microsoft YaHei" w:eastAsia="Microsoft YaHei" w:hAnsi="Microsoft YaHei" w:hint="eastAsia"/>
        </w:rPr>
        <w:t>案例</w:t>
      </w:r>
      <w:r>
        <w:rPr>
          <w:rFonts w:ascii="Microsoft YaHei" w:eastAsia="Microsoft YaHei" w:hAnsi="Microsoft YaHei" w:hint="eastAsia"/>
        </w:rPr>
        <w:t>图，尺寸：宽740*</w:t>
      </w:r>
      <w:r w:rsidR="00287975">
        <w:rPr>
          <w:rFonts w:ascii="Microsoft YaHei" w:eastAsia="Microsoft YaHei" w:hAnsi="Microsoft YaHei" w:hint="eastAsia"/>
        </w:rPr>
        <w:t>高</w:t>
      </w:r>
      <w:r>
        <w:rPr>
          <w:rFonts w:ascii="Microsoft YaHei" w:eastAsia="Microsoft YaHei" w:hAnsi="Microsoft YaHei" w:hint="eastAsia"/>
        </w:rPr>
        <w:t>300像素）</w:t>
      </w:r>
    </w:p>
    <w:p w14:paraId="7B6A21E6" w14:textId="2C2A987B" w:rsidR="006418C7" w:rsidRDefault="006418C7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1、</w:t>
      </w:r>
      <w:r w:rsidR="00845744">
        <w:rPr>
          <w:rFonts w:ascii="Microsoft YaHei" w:eastAsia="Microsoft YaHei" w:hAnsi="Microsoft YaHei" w:hint="eastAsia"/>
        </w:rPr>
        <w:t>企业</w:t>
      </w:r>
      <w:r w:rsidR="00BD0A24">
        <w:rPr>
          <w:rFonts w:ascii="Microsoft YaHei" w:eastAsia="Microsoft YaHei" w:hAnsi="Microsoft YaHei" w:hint="eastAsia"/>
        </w:rPr>
        <w:t>名称</w:t>
      </w:r>
    </w:p>
    <w:p w14:paraId="709FD57E" w14:textId="44DCEF06" w:rsidR="006418C7" w:rsidRPr="006418C7" w:rsidRDefault="005279C5" w:rsidP="008D126B">
      <w:pPr>
        <w:rPr>
          <w:rFonts w:ascii="Microsoft YaHei" w:eastAsia="Microsoft YaHei" w:hAnsi="Microsoft YaHei"/>
          <w:color w:val="FF0000"/>
        </w:rPr>
      </w:pPr>
      <w:r>
        <w:rPr>
          <w:rFonts w:ascii="Microsoft YaHei" w:eastAsia="Microsoft YaHei" w:hAnsi="Microsoft YaHei" w:hint="eastAsia"/>
          <w:color w:val="FF0000"/>
        </w:rPr>
        <w:t>（</w:t>
      </w:r>
      <w:r w:rsidR="00BD0A24">
        <w:rPr>
          <w:rFonts w:ascii="Microsoft YaHei" w:eastAsia="Microsoft YaHei" w:hAnsi="Microsoft YaHei" w:hint="eastAsia"/>
          <w:color w:val="FF0000"/>
        </w:rPr>
        <w:t>如提交案例方为“乙方”</w:t>
      </w:r>
      <w:r w:rsidR="00523AD8" w:rsidRPr="00523AD8">
        <w:rPr>
          <w:rFonts w:ascii="Microsoft YaHei" w:eastAsia="Microsoft YaHei" w:hAnsi="Microsoft YaHei" w:hint="eastAsia"/>
          <w:color w:val="FF0000"/>
        </w:rPr>
        <w:t xml:space="preserve"> </w:t>
      </w:r>
      <w:r w:rsidR="00523AD8">
        <w:rPr>
          <w:rFonts w:ascii="Microsoft YaHei" w:eastAsia="Microsoft YaHei" w:hAnsi="Microsoft YaHei" w:hint="eastAsia"/>
          <w:color w:val="FF0000"/>
        </w:rPr>
        <w:t>服务</w:t>
      </w:r>
      <w:r w:rsidR="00BD0A24">
        <w:rPr>
          <w:rFonts w:ascii="Microsoft YaHei" w:eastAsia="Microsoft YaHei" w:hAnsi="Microsoft YaHei" w:hint="eastAsia"/>
          <w:color w:val="FF0000"/>
        </w:rPr>
        <w:t>企业，</w:t>
      </w:r>
      <w:r w:rsidR="00523AD8">
        <w:rPr>
          <w:rFonts w:ascii="Microsoft YaHei" w:eastAsia="Microsoft YaHei" w:hAnsi="Microsoft YaHei" w:hint="eastAsia"/>
          <w:color w:val="FF0000"/>
        </w:rPr>
        <w:t>这里</w:t>
      </w:r>
      <w:r w:rsidR="00BD0A24">
        <w:rPr>
          <w:rFonts w:ascii="Microsoft YaHei" w:eastAsia="Microsoft YaHei" w:hAnsi="Microsoft YaHei" w:hint="eastAsia"/>
          <w:color w:val="FF0000"/>
        </w:rPr>
        <w:t>写“甲方”客户名称，如：工商银行；</w:t>
      </w:r>
      <w:r w:rsidR="00523AD8">
        <w:rPr>
          <w:rFonts w:ascii="Microsoft YaHei" w:eastAsia="Microsoft YaHei" w:hAnsi="Microsoft YaHei" w:hint="eastAsia"/>
          <w:color w:val="FF0000"/>
        </w:rPr>
        <w:t>如提交案例方就是</w:t>
      </w:r>
      <w:r w:rsidR="00BD0A24">
        <w:rPr>
          <w:rFonts w:ascii="Microsoft YaHei" w:eastAsia="Microsoft YaHei" w:hAnsi="Microsoft YaHei" w:hint="eastAsia"/>
          <w:color w:val="FF0000"/>
        </w:rPr>
        <w:t>工商银行“甲方</w:t>
      </w:r>
      <w:r w:rsidR="00523AD8">
        <w:rPr>
          <w:rFonts w:ascii="Microsoft YaHei" w:eastAsia="Microsoft YaHei" w:hAnsi="Microsoft YaHei" w:hint="eastAsia"/>
          <w:color w:val="FF0000"/>
        </w:rPr>
        <w:t>”自己，这里</w:t>
      </w:r>
      <w:r w:rsidR="00BD0A24">
        <w:rPr>
          <w:rFonts w:ascii="Microsoft YaHei" w:eastAsia="Microsoft YaHei" w:hAnsi="Microsoft YaHei" w:hint="eastAsia"/>
          <w:color w:val="FF0000"/>
        </w:rPr>
        <w:t>填写自己：</w:t>
      </w:r>
      <w:r>
        <w:rPr>
          <w:rFonts w:ascii="Microsoft YaHei" w:eastAsia="Microsoft YaHei" w:hAnsi="Microsoft YaHei" w:hint="eastAsia"/>
          <w:color w:val="FF0000"/>
        </w:rPr>
        <w:t>工商银行</w:t>
      </w:r>
      <w:r w:rsidR="00523AD8">
        <w:rPr>
          <w:rFonts w:ascii="Microsoft YaHei" w:eastAsia="Microsoft YaHei" w:hAnsi="Microsoft YaHei" w:hint="eastAsia"/>
          <w:color w:val="FF0000"/>
        </w:rPr>
        <w:t xml:space="preserve"> 即可</w:t>
      </w:r>
      <w:r w:rsidR="006418C7" w:rsidRPr="006418C7">
        <w:rPr>
          <w:rFonts w:ascii="Microsoft YaHei" w:eastAsia="Microsoft YaHei" w:hAnsi="Microsoft YaHei" w:hint="eastAsia"/>
          <w:color w:val="FF0000"/>
        </w:rPr>
        <w:t>）</w:t>
      </w:r>
    </w:p>
    <w:p w14:paraId="28A58E83" w14:textId="6FD7C61B" w:rsidR="006418C7" w:rsidRDefault="006418C7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2、所属分类</w:t>
      </w:r>
      <w:r w:rsidR="00644ECF">
        <w:rPr>
          <w:rFonts w:ascii="Microsoft YaHei" w:eastAsia="Microsoft YaHei" w:hAnsi="Microsoft YaHei" w:hint="eastAsia"/>
        </w:rPr>
        <w:t>（非必选项）</w:t>
      </w:r>
    </w:p>
    <w:p w14:paraId="4EC53282" w14:textId="0CC60373" w:rsidR="00387C06" w:rsidRPr="00387C06" w:rsidRDefault="006D2F8A" w:rsidP="008D126B">
      <w:pPr>
        <w:rPr>
          <w:rFonts w:ascii="Microsoft YaHei" w:eastAsia="Microsoft YaHei" w:hAnsi="Microsoft YaHei"/>
          <w:b/>
        </w:rPr>
      </w:pPr>
      <w:r>
        <w:rPr>
          <w:rFonts w:ascii="Microsoft YaHei" w:eastAsia="Microsoft YaHei" w:hAnsi="Microsoft YaHei" w:hint="eastAsia"/>
          <w:b/>
        </w:rPr>
        <w:t xml:space="preserve">   </w:t>
      </w:r>
      <w:r w:rsidR="006418C7" w:rsidRPr="00387C06">
        <w:rPr>
          <w:rFonts w:ascii="Microsoft YaHei" w:eastAsia="Microsoft YaHei" w:hAnsi="Microsoft YaHei" w:hint="eastAsia"/>
          <w:b/>
        </w:rPr>
        <w:t>一级分类：</w:t>
      </w:r>
    </w:p>
    <w:p w14:paraId="0032F4F4" w14:textId="237F0F19" w:rsidR="00387C06" w:rsidRDefault="006D2F8A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 xml:space="preserve">   </w:t>
      </w:r>
      <w:r w:rsidR="006418C7">
        <w:rPr>
          <w:rFonts w:ascii="Microsoft YaHei" w:eastAsia="Microsoft YaHei" w:hAnsi="Microsoft YaHei" w:hint="eastAsia"/>
        </w:rPr>
        <w:t>1</w:t>
      </w:r>
      <w:r w:rsidR="006418C7">
        <w:rPr>
          <w:rFonts w:ascii="Microsoft YaHei" w:eastAsia="Microsoft YaHei" w:hAnsi="Microsoft YaHei"/>
        </w:rPr>
        <w:t>.</w:t>
      </w:r>
      <w:r w:rsidR="006418C7">
        <w:rPr>
          <w:rFonts w:ascii="Microsoft YaHei" w:eastAsia="Microsoft YaHei" w:hAnsi="Microsoft YaHei" w:hint="eastAsia"/>
        </w:rPr>
        <w:t>消费金融</w:t>
      </w:r>
    </w:p>
    <w:p w14:paraId="1ED59155" w14:textId="5C72EE06" w:rsidR="00387C06" w:rsidRDefault="006D2F8A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 xml:space="preserve">   </w:t>
      </w:r>
      <w:r w:rsidR="006418C7">
        <w:rPr>
          <w:rFonts w:ascii="Microsoft YaHei" w:eastAsia="Microsoft YaHei" w:hAnsi="Microsoft YaHei" w:hint="eastAsia"/>
        </w:rPr>
        <w:t>2.供应链金融</w:t>
      </w:r>
    </w:p>
    <w:p w14:paraId="0C1EEA81" w14:textId="40224202" w:rsidR="006418C7" w:rsidRDefault="006D2F8A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 xml:space="preserve">   </w:t>
      </w:r>
      <w:r w:rsidR="006418C7">
        <w:rPr>
          <w:rFonts w:ascii="Microsoft YaHei" w:eastAsia="Microsoft YaHei" w:hAnsi="Microsoft YaHei" w:hint="eastAsia"/>
        </w:rPr>
        <w:t>3.金融科技</w:t>
      </w:r>
      <w:r w:rsidR="00387C06" w:rsidRPr="00387C06">
        <w:rPr>
          <w:rFonts w:ascii="Microsoft YaHei" w:eastAsia="Microsoft YaHei" w:hAnsi="Microsoft YaHei" w:hint="eastAsia"/>
        </w:rPr>
        <w:t>（</w:t>
      </w:r>
      <w:r w:rsidR="006418C7" w:rsidRPr="00387C06">
        <w:rPr>
          <w:rFonts w:ascii="Microsoft YaHei" w:eastAsia="Microsoft YaHei" w:hAnsi="Microsoft YaHei" w:hint="eastAsia"/>
          <w:b/>
        </w:rPr>
        <w:t>二级分类：</w:t>
      </w:r>
      <w:r w:rsidR="006418C7">
        <w:rPr>
          <w:rFonts w:ascii="Microsoft YaHei" w:eastAsia="Microsoft YaHei" w:hAnsi="Microsoft YaHei" w:hint="eastAsia"/>
        </w:rPr>
        <w:t>1.风控2.征信3.反欺诈4.智能定价5.大数据安全6.智能投顾7.生物识别8.智能获客</w:t>
      </w:r>
      <w:r w:rsidR="00387C06">
        <w:rPr>
          <w:rFonts w:ascii="Microsoft YaHei" w:eastAsia="Microsoft YaHei" w:hAnsi="Microsoft YaHei" w:hint="eastAsia"/>
        </w:rPr>
        <w:t>）</w:t>
      </w:r>
    </w:p>
    <w:p w14:paraId="0533B38E" w14:textId="650A936B" w:rsidR="006418C7" w:rsidRPr="00AF77A6" w:rsidRDefault="006418C7" w:rsidP="008D126B">
      <w:pPr>
        <w:rPr>
          <w:rFonts w:ascii="Microsoft YaHei" w:eastAsia="Microsoft YaHei" w:hAnsi="Microsoft YaHei"/>
          <w:color w:val="FF0000"/>
        </w:rPr>
      </w:pPr>
      <w:r w:rsidRPr="00AF77A6">
        <w:rPr>
          <w:rFonts w:ascii="Microsoft YaHei" w:eastAsia="Microsoft YaHei" w:hAnsi="Microsoft YaHei" w:hint="eastAsia"/>
          <w:color w:val="FF0000"/>
        </w:rPr>
        <w:t>（</w:t>
      </w:r>
      <w:r w:rsidR="00AF77A6" w:rsidRPr="00AF77A6">
        <w:rPr>
          <w:rFonts w:ascii="Microsoft YaHei" w:eastAsia="Microsoft YaHei" w:hAnsi="Microsoft YaHei" w:hint="eastAsia"/>
          <w:color w:val="FF0000"/>
        </w:rPr>
        <w:t>以上</w:t>
      </w:r>
      <w:r w:rsidR="00387C06">
        <w:rPr>
          <w:rFonts w:ascii="Microsoft YaHei" w:eastAsia="Microsoft YaHei" w:hAnsi="Microsoft YaHei" w:hint="eastAsia"/>
          <w:color w:val="FF0000"/>
        </w:rPr>
        <w:t>分类，只有金融科技又细分了8个</w:t>
      </w:r>
      <w:r w:rsidR="00AF77A6" w:rsidRPr="00AF77A6">
        <w:rPr>
          <w:rFonts w:ascii="Microsoft YaHei" w:eastAsia="Microsoft YaHei" w:hAnsi="Microsoft YaHei" w:hint="eastAsia"/>
          <w:color w:val="FF0000"/>
        </w:rPr>
        <w:t>二级分类</w:t>
      </w:r>
      <w:r w:rsidR="00387C06">
        <w:rPr>
          <w:rFonts w:ascii="Microsoft YaHei" w:eastAsia="Microsoft YaHei" w:hAnsi="Microsoft YaHei" w:hint="eastAsia"/>
          <w:color w:val="FF0000"/>
        </w:rPr>
        <w:t>，所以，如果案例分类是金融科技的话</w:t>
      </w:r>
      <w:r w:rsidR="00301563">
        <w:rPr>
          <w:rFonts w:ascii="Microsoft YaHei" w:eastAsia="Microsoft YaHei" w:hAnsi="Microsoft YaHei" w:hint="eastAsia"/>
          <w:color w:val="FF0000"/>
        </w:rPr>
        <w:t>，</w:t>
      </w:r>
      <w:r w:rsidRPr="00AF77A6">
        <w:rPr>
          <w:rFonts w:ascii="Microsoft YaHei" w:eastAsia="Microsoft YaHei" w:hAnsi="Microsoft YaHei" w:hint="eastAsia"/>
          <w:color w:val="FF0000"/>
        </w:rPr>
        <w:t>需</w:t>
      </w:r>
      <w:r w:rsidR="00301563">
        <w:rPr>
          <w:rFonts w:ascii="Microsoft YaHei" w:eastAsia="Microsoft YaHei" w:hAnsi="Microsoft YaHei" w:hint="eastAsia"/>
          <w:color w:val="FF0000"/>
        </w:rPr>
        <w:t>要再细分</w:t>
      </w:r>
      <w:r w:rsidR="00387C06">
        <w:rPr>
          <w:rFonts w:ascii="Microsoft YaHei" w:eastAsia="Microsoft YaHei" w:hAnsi="Microsoft YaHei" w:hint="eastAsia"/>
          <w:color w:val="FF0000"/>
        </w:rPr>
        <w:t>二级分类</w:t>
      </w:r>
      <w:r w:rsidRPr="00AF77A6">
        <w:rPr>
          <w:rFonts w:ascii="Microsoft YaHei" w:eastAsia="Microsoft YaHei" w:hAnsi="Microsoft YaHei" w:hint="eastAsia"/>
          <w:color w:val="FF0000"/>
        </w:rPr>
        <w:t>，如：金融</w:t>
      </w:r>
      <w:r w:rsidR="00387C06">
        <w:rPr>
          <w:rFonts w:ascii="Microsoft YaHei" w:eastAsia="Microsoft YaHei" w:hAnsi="Microsoft YaHei" w:hint="eastAsia"/>
          <w:color w:val="FF0000"/>
        </w:rPr>
        <w:t>科技</w:t>
      </w:r>
      <w:r w:rsidRPr="00AF77A6">
        <w:rPr>
          <w:rFonts w:ascii="Microsoft YaHei" w:eastAsia="Microsoft YaHei" w:hAnsi="Microsoft YaHei" w:hint="eastAsia"/>
          <w:color w:val="FF0000"/>
        </w:rPr>
        <w:t xml:space="preserve"> · 风控</w:t>
      </w:r>
      <w:r w:rsidR="00387C06">
        <w:rPr>
          <w:rFonts w:ascii="Microsoft YaHei" w:eastAsia="Microsoft YaHei" w:hAnsi="Microsoft YaHei" w:hint="eastAsia"/>
          <w:color w:val="FF0000"/>
        </w:rPr>
        <w:t xml:space="preserve"> ，但消费金融、供应链金融</w:t>
      </w:r>
      <w:r w:rsidR="007F132D">
        <w:rPr>
          <w:rFonts w:ascii="Microsoft YaHei" w:eastAsia="Microsoft YaHei" w:hAnsi="Microsoft YaHei" w:hint="eastAsia"/>
          <w:color w:val="FF0000"/>
        </w:rPr>
        <w:t>两大一级分类</w:t>
      </w:r>
      <w:r w:rsidR="00387C06">
        <w:rPr>
          <w:rFonts w:ascii="Microsoft YaHei" w:eastAsia="Microsoft YaHei" w:hAnsi="Microsoft YaHei" w:hint="eastAsia"/>
          <w:color w:val="FF0000"/>
        </w:rPr>
        <w:t>的案例不需要再细分</w:t>
      </w:r>
      <w:r w:rsidRPr="00AF77A6">
        <w:rPr>
          <w:rFonts w:ascii="Microsoft YaHei" w:eastAsia="Microsoft YaHei" w:hAnsi="Microsoft YaHei" w:hint="eastAsia"/>
          <w:color w:val="FF0000"/>
        </w:rPr>
        <w:t>）</w:t>
      </w:r>
    </w:p>
    <w:p w14:paraId="3889DC60" w14:textId="1FBC0EE9" w:rsidR="00CB6E23" w:rsidRDefault="008C2993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3、</w:t>
      </w:r>
      <w:r w:rsidR="00091B9E">
        <w:rPr>
          <w:rFonts w:ascii="Microsoft YaHei" w:eastAsia="Microsoft YaHei" w:hAnsi="Microsoft YaHei" w:hint="eastAsia"/>
        </w:rPr>
        <w:t>案例背景</w:t>
      </w:r>
    </w:p>
    <w:p w14:paraId="1DB9E115" w14:textId="1E49C5FF" w:rsidR="00DB59AD" w:rsidRPr="00DB59AD" w:rsidRDefault="00DB59AD" w:rsidP="008D126B">
      <w:pPr>
        <w:rPr>
          <w:rFonts w:ascii="Microsoft YaHei" w:eastAsia="Microsoft YaHei" w:hAnsi="Microsoft YaHei"/>
          <w:color w:val="FF0000"/>
        </w:rPr>
      </w:pPr>
      <w:r w:rsidRPr="00DB59AD">
        <w:rPr>
          <w:rFonts w:ascii="Microsoft YaHei" w:eastAsia="Microsoft YaHei" w:hAnsi="Microsoft YaHei" w:hint="eastAsia"/>
          <w:color w:val="FF0000"/>
        </w:rPr>
        <w:t>（</w:t>
      </w:r>
      <w:r w:rsidR="006418C7">
        <w:rPr>
          <w:rFonts w:ascii="Microsoft YaHei" w:eastAsia="Microsoft YaHei" w:hAnsi="Microsoft YaHei" w:hint="eastAsia"/>
          <w:color w:val="FF0000"/>
        </w:rPr>
        <w:t>综合介绍本</w:t>
      </w:r>
      <w:r w:rsidR="00362549">
        <w:rPr>
          <w:rFonts w:ascii="Microsoft YaHei" w:eastAsia="Microsoft YaHei" w:hAnsi="Microsoft YaHei" w:hint="eastAsia"/>
          <w:color w:val="FF0000"/>
        </w:rPr>
        <w:t>篇</w:t>
      </w:r>
      <w:r w:rsidR="006418C7">
        <w:rPr>
          <w:rFonts w:ascii="Microsoft YaHei" w:eastAsia="Microsoft YaHei" w:hAnsi="Microsoft YaHei" w:hint="eastAsia"/>
          <w:color w:val="FF0000"/>
        </w:rPr>
        <w:t>案例的大背景情况即可</w:t>
      </w:r>
      <w:r w:rsidR="007B31C4">
        <w:rPr>
          <w:rFonts w:ascii="Microsoft YaHei" w:eastAsia="Microsoft YaHei" w:hAnsi="Microsoft YaHei" w:hint="eastAsia"/>
          <w:color w:val="FF0000"/>
        </w:rPr>
        <w:t>，参考：300</w:t>
      </w:r>
      <w:r w:rsidR="00D92FB8">
        <w:rPr>
          <w:rFonts w:ascii="Microsoft YaHei" w:eastAsia="Microsoft YaHei" w:hAnsi="Microsoft YaHei" w:hint="eastAsia"/>
          <w:color w:val="FF0000"/>
        </w:rPr>
        <w:t>字</w:t>
      </w:r>
      <w:r w:rsidR="006418C7">
        <w:rPr>
          <w:rFonts w:ascii="Microsoft YaHei" w:eastAsia="Microsoft YaHei" w:hAnsi="Microsoft YaHei" w:hint="eastAsia"/>
          <w:color w:val="FF0000"/>
        </w:rPr>
        <w:t>）</w:t>
      </w:r>
    </w:p>
    <w:p w14:paraId="15657D61" w14:textId="1531A179" w:rsidR="00785486" w:rsidRDefault="008C2993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4、</w:t>
      </w:r>
      <w:r w:rsidR="00235985">
        <w:rPr>
          <w:rFonts w:ascii="Microsoft YaHei" w:eastAsia="Microsoft YaHei" w:hAnsi="Microsoft YaHei" w:hint="eastAsia"/>
        </w:rPr>
        <w:t>实施</w:t>
      </w:r>
      <w:r w:rsidR="00241749">
        <w:rPr>
          <w:rFonts w:ascii="Microsoft YaHei" w:eastAsia="Microsoft YaHei" w:hAnsi="Microsoft YaHei" w:hint="eastAsia"/>
        </w:rPr>
        <w:t>时间</w:t>
      </w:r>
    </w:p>
    <w:p w14:paraId="5DD28221" w14:textId="61FAEEC7" w:rsidR="006418C7" w:rsidRDefault="006418C7" w:rsidP="008D126B">
      <w:pPr>
        <w:rPr>
          <w:rFonts w:ascii="Microsoft YaHei" w:eastAsia="Microsoft YaHei" w:hAnsi="Microsoft YaHei"/>
        </w:rPr>
      </w:pPr>
      <w:r w:rsidRPr="00DB59AD">
        <w:rPr>
          <w:rFonts w:ascii="Microsoft YaHei" w:eastAsia="Microsoft YaHei" w:hAnsi="Microsoft YaHei" w:hint="eastAsia"/>
          <w:color w:val="FF0000"/>
        </w:rPr>
        <w:t>（</w:t>
      </w:r>
      <w:r w:rsidR="007A43C8">
        <w:rPr>
          <w:rFonts w:ascii="Microsoft YaHei" w:eastAsia="Microsoft YaHei" w:hAnsi="Microsoft YaHei" w:hint="eastAsia"/>
          <w:color w:val="FF0000"/>
        </w:rPr>
        <w:t>需写清楚开始、</w:t>
      </w:r>
      <w:r w:rsidR="007A43C8" w:rsidRPr="006418C7">
        <w:rPr>
          <w:rFonts w:ascii="Microsoft YaHei" w:eastAsia="Microsoft YaHei" w:hAnsi="Microsoft YaHei" w:hint="eastAsia"/>
          <w:color w:val="FF0000"/>
        </w:rPr>
        <w:t>截止时间</w:t>
      </w:r>
      <w:r w:rsidR="007A43C8">
        <w:rPr>
          <w:rFonts w:ascii="Microsoft YaHei" w:eastAsia="Microsoft YaHei" w:hAnsi="Microsoft YaHei" w:hint="eastAsia"/>
          <w:color w:val="FF0000"/>
        </w:rPr>
        <w:t>，如：开发、流程改造结束的案例完结</w:t>
      </w:r>
      <w:r w:rsidR="00627933">
        <w:rPr>
          <w:rFonts w:ascii="Microsoft YaHei" w:eastAsia="Microsoft YaHei" w:hAnsi="Microsoft YaHei" w:hint="eastAsia"/>
          <w:color w:val="FF0000"/>
        </w:rPr>
        <w:t>时间</w:t>
      </w:r>
      <w:r w:rsidR="007A43C8">
        <w:rPr>
          <w:rFonts w:ascii="Microsoft YaHei" w:eastAsia="Microsoft YaHei" w:hAnsi="Microsoft YaHei" w:hint="eastAsia"/>
          <w:color w:val="FF0000"/>
        </w:rPr>
        <w:t>需</w:t>
      </w:r>
      <w:r w:rsidR="00627933">
        <w:rPr>
          <w:rFonts w:ascii="Microsoft YaHei" w:eastAsia="Microsoft YaHei" w:hAnsi="Microsoft YaHei" w:hint="eastAsia"/>
          <w:color w:val="FF0000"/>
        </w:rPr>
        <w:t>在2016年</w:t>
      </w:r>
      <w:r w:rsidR="007A43C8">
        <w:rPr>
          <w:rFonts w:ascii="Microsoft YaHei" w:eastAsia="Microsoft YaHei" w:hAnsi="Microsoft YaHei" w:hint="eastAsia"/>
          <w:color w:val="FF0000"/>
        </w:rPr>
        <w:t>后（含2016年）</w:t>
      </w:r>
      <w:r w:rsidR="00627933">
        <w:rPr>
          <w:rFonts w:ascii="Microsoft YaHei" w:eastAsia="Microsoft YaHei" w:hAnsi="Microsoft YaHei" w:hint="eastAsia"/>
          <w:color w:val="FF0000"/>
        </w:rPr>
        <w:t>，</w:t>
      </w:r>
      <w:r w:rsidR="00362549" w:rsidRPr="00362549">
        <w:rPr>
          <w:rFonts w:ascii="Microsoft YaHei" w:eastAsia="Microsoft YaHei" w:hAnsi="Microsoft YaHei" w:hint="eastAsia"/>
          <w:color w:val="FF0000"/>
        </w:rPr>
        <w:t>2016年之前的案例不在本次征集范围内</w:t>
      </w:r>
      <w:r w:rsidR="008C2993">
        <w:rPr>
          <w:rFonts w:ascii="Microsoft YaHei" w:eastAsia="Microsoft YaHei" w:hAnsi="Microsoft YaHei" w:hint="eastAsia"/>
          <w:color w:val="FF0000"/>
        </w:rPr>
        <w:t>）</w:t>
      </w:r>
    </w:p>
    <w:p w14:paraId="6289A35D" w14:textId="579AB4A0" w:rsidR="00091B9E" w:rsidRDefault="008C2993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5、</w:t>
      </w:r>
      <w:r w:rsidR="00091B9E">
        <w:rPr>
          <w:rFonts w:ascii="Microsoft YaHei" w:eastAsia="Microsoft YaHei" w:hAnsi="Microsoft YaHei" w:hint="eastAsia"/>
        </w:rPr>
        <w:t>应用场景</w:t>
      </w:r>
    </w:p>
    <w:p w14:paraId="528886C2" w14:textId="4584FE89" w:rsidR="008C2993" w:rsidRPr="008C2993" w:rsidRDefault="008C2993" w:rsidP="008D126B">
      <w:pPr>
        <w:rPr>
          <w:rFonts w:ascii="Microsoft YaHei" w:eastAsia="Microsoft YaHei" w:hAnsi="Microsoft YaHei"/>
          <w:color w:val="FF0000"/>
        </w:rPr>
      </w:pPr>
      <w:r w:rsidRPr="008C2993">
        <w:rPr>
          <w:rFonts w:ascii="Microsoft YaHei" w:eastAsia="Microsoft YaHei" w:hAnsi="Microsoft YaHei" w:hint="eastAsia"/>
          <w:color w:val="FF0000"/>
        </w:rPr>
        <w:t>（</w:t>
      </w:r>
      <w:r w:rsidR="007B31C4">
        <w:rPr>
          <w:rFonts w:ascii="Microsoft YaHei" w:eastAsia="Microsoft YaHei" w:hAnsi="Microsoft YaHei" w:hint="eastAsia"/>
          <w:color w:val="FF0000"/>
        </w:rPr>
        <w:t>描述</w:t>
      </w:r>
      <w:r w:rsidR="00924EA9">
        <w:rPr>
          <w:rFonts w:ascii="Microsoft YaHei" w:eastAsia="Microsoft YaHei" w:hAnsi="Microsoft YaHei" w:hint="eastAsia"/>
          <w:color w:val="FF0000"/>
        </w:rPr>
        <w:t>本篇</w:t>
      </w:r>
      <w:r w:rsidR="00D92FB8">
        <w:rPr>
          <w:rFonts w:ascii="Microsoft YaHei" w:eastAsia="Microsoft YaHei" w:hAnsi="Microsoft YaHei" w:hint="eastAsia"/>
          <w:color w:val="FF0000"/>
        </w:rPr>
        <w:t>案例</w:t>
      </w:r>
      <w:r w:rsidR="003D46AD">
        <w:rPr>
          <w:rFonts w:ascii="Microsoft YaHei" w:eastAsia="Microsoft YaHei" w:hAnsi="Microsoft YaHei" w:hint="eastAsia"/>
          <w:color w:val="FF0000"/>
        </w:rPr>
        <w:t>是</w:t>
      </w:r>
      <w:r w:rsidR="00F824D0">
        <w:rPr>
          <w:rFonts w:ascii="Microsoft YaHei" w:eastAsia="Microsoft YaHei" w:hAnsi="Microsoft YaHei" w:hint="eastAsia"/>
          <w:color w:val="FF0000"/>
        </w:rPr>
        <w:t>在</w:t>
      </w:r>
      <w:r w:rsidR="007B31C4">
        <w:rPr>
          <w:rFonts w:ascii="Microsoft YaHei" w:eastAsia="Microsoft YaHei" w:hAnsi="Microsoft YaHei" w:hint="eastAsia"/>
          <w:color w:val="FF0000"/>
        </w:rPr>
        <w:t>什么样的应用场景中</w:t>
      </w:r>
      <w:r w:rsidR="00F824D0">
        <w:rPr>
          <w:rFonts w:ascii="Microsoft YaHei" w:eastAsia="Microsoft YaHei" w:hAnsi="Microsoft YaHei" w:hint="eastAsia"/>
          <w:color w:val="FF0000"/>
        </w:rPr>
        <w:t>实施的</w:t>
      </w:r>
      <w:r w:rsidR="002920EF">
        <w:rPr>
          <w:rFonts w:ascii="Microsoft YaHei" w:eastAsia="Microsoft YaHei" w:hAnsi="Microsoft YaHei" w:hint="eastAsia"/>
          <w:color w:val="FF0000"/>
        </w:rPr>
        <w:t>，</w:t>
      </w:r>
      <w:r w:rsidR="00F824D0">
        <w:rPr>
          <w:rFonts w:ascii="Microsoft YaHei" w:eastAsia="Microsoft YaHei" w:hAnsi="Microsoft YaHei" w:hint="eastAsia"/>
          <w:color w:val="FF0000"/>
        </w:rPr>
        <w:t>如，什么样的</w:t>
      </w:r>
      <w:r w:rsidR="001F20B9">
        <w:rPr>
          <w:rFonts w:ascii="Microsoft YaHei" w:eastAsia="Microsoft YaHei" w:hAnsi="Microsoft YaHei" w:hint="eastAsia"/>
          <w:color w:val="FF0000"/>
        </w:rPr>
        <w:t>消费场景</w:t>
      </w:r>
      <w:r w:rsidR="00F824D0">
        <w:rPr>
          <w:rFonts w:ascii="Microsoft YaHei" w:eastAsia="Microsoft YaHei" w:hAnsi="Microsoft YaHei" w:hint="eastAsia"/>
          <w:color w:val="FF0000"/>
        </w:rPr>
        <w:t>下</w:t>
      </w:r>
      <w:r w:rsidR="001F20B9">
        <w:rPr>
          <w:rFonts w:ascii="Microsoft YaHei" w:eastAsia="Microsoft YaHei" w:hAnsi="Microsoft YaHei" w:hint="eastAsia"/>
          <w:color w:val="FF0000"/>
        </w:rPr>
        <w:t>、</w:t>
      </w:r>
      <w:r w:rsidR="00F824D0">
        <w:rPr>
          <w:rFonts w:ascii="Microsoft YaHei" w:eastAsia="Microsoft YaHei" w:hAnsi="Microsoft YaHei" w:hint="eastAsia"/>
          <w:color w:val="FF0000"/>
        </w:rPr>
        <w:t>什么样的</w:t>
      </w:r>
      <w:r w:rsidR="00766369">
        <w:rPr>
          <w:rFonts w:ascii="Microsoft YaHei" w:eastAsia="Microsoft YaHei" w:hAnsi="Microsoft YaHei" w:hint="eastAsia"/>
          <w:color w:val="FF0000"/>
        </w:rPr>
        <w:t>商业</w:t>
      </w:r>
      <w:r w:rsidR="00766369">
        <w:rPr>
          <w:rFonts w:ascii="Microsoft YaHei" w:eastAsia="Microsoft YaHei" w:hAnsi="Microsoft YaHei" w:hint="eastAsia"/>
          <w:color w:val="FF0000"/>
        </w:rPr>
        <w:lastRenderedPageBreak/>
        <w:t>环境</w:t>
      </w:r>
      <w:r w:rsidR="00F824D0">
        <w:rPr>
          <w:rFonts w:ascii="Microsoft YaHei" w:eastAsia="Microsoft YaHei" w:hAnsi="Microsoft YaHei" w:hint="eastAsia"/>
          <w:color w:val="FF0000"/>
        </w:rPr>
        <w:t>下</w:t>
      </w:r>
      <w:r w:rsidR="00F824D0">
        <w:rPr>
          <w:rFonts w:ascii="Microsoft YaHei" w:eastAsia="Microsoft YaHei" w:hAnsi="Microsoft YaHei"/>
          <w:color w:val="FF0000"/>
        </w:rPr>
        <w:t>……</w:t>
      </w:r>
      <w:r w:rsidR="002920EF">
        <w:rPr>
          <w:rFonts w:ascii="Microsoft YaHei" w:eastAsia="Microsoft YaHei" w:hAnsi="Microsoft YaHei" w:hint="eastAsia"/>
          <w:color w:val="FF0000"/>
        </w:rPr>
        <w:t>参考：</w:t>
      </w:r>
      <w:r w:rsidR="00044BEA">
        <w:rPr>
          <w:rFonts w:ascii="Microsoft YaHei" w:eastAsia="Microsoft YaHei" w:hAnsi="Microsoft YaHei" w:hint="eastAsia"/>
          <w:color w:val="FF0000"/>
        </w:rPr>
        <w:t>5</w:t>
      </w:r>
      <w:r w:rsidR="002920EF">
        <w:rPr>
          <w:rFonts w:ascii="Microsoft YaHei" w:eastAsia="Microsoft YaHei" w:hAnsi="Microsoft YaHei" w:hint="eastAsia"/>
          <w:color w:val="FF0000"/>
        </w:rPr>
        <w:t>00字</w:t>
      </w:r>
      <w:r w:rsidRPr="008C2993">
        <w:rPr>
          <w:rFonts w:ascii="Microsoft YaHei" w:eastAsia="Microsoft YaHei" w:hAnsi="Microsoft YaHei" w:hint="eastAsia"/>
          <w:color w:val="FF0000"/>
        </w:rPr>
        <w:t>）</w:t>
      </w:r>
    </w:p>
    <w:p w14:paraId="6DC34374" w14:textId="47CDB4FF" w:rsidR="00785486" w:rsidRDefault="008C2993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6、</w:t>
      </w:r>
      <w:r w:rsidR="00D92FB8">
        <w:rPr>
          <w:rFonts w:ascii="Microsoft YaHei" w:eastAsia="Microsoft YaHei" w:hAnsi="Microsoft YaHei" w:hint="eastAsia"/>
        </w:rPr>
        <w:t>面临</w:t>
      </w:r>
      <w:r w:rsidR="00785486">
        <w:rPr>
          <w:rFonts w:ascii="Microsoft YaHei" w:eastAsia="Microsoft YaHei" w:hAnsi="Microsoft YaHei" w:hint="eastAsia"/>
        </w:rPr>
        <w:t>挑战</w:t>
      </w:r>
    </w:p>
    <w:p w14:paraId="440DAC03" w14:textId="28D759DD" w:rsidR="008C2993" w:rsidRPr="008C2993" w:rsidRDefault="008C2993" w:rsidP="008D126B">
      <w:pPr>
        <w:rPr>
          <w:rFonts w:ascii="Microsoft YaHei" w:eastAsia="Microsoft YaHei" w:hAnsi="Microsoft YaHei"/>
          <w:color w:val="FF0000"/>
        </w:rPr>
      </w:pPr>
      <w:r w:rsidRPr="008C2993">
        <w:rPr>
          <w:rFonts w:ascii="Microsoft YaHei" w:eastAsia="Microsoft YaHei" w:hAnsi="Microsoft YaHei" w:hint="eastAsia"/>
          <w:color w:val="FF0000"/>
        </w:rPr>
        <w:t>（</w:t>
      </w:r>
      <w:r w:rsidR="00C61DEE">
        <w:rPr>
          <w:rFonts w:ascii="Microsoft YaHei" w:eastAsia="Microsoft YaHei" w:hAnsi="Microsoft YaHei" w:hint="eastAsia"/>
          <w:color w:val="FF0000"/>
        </w:rPr>
        <w:t>企业原有</w:t>
      </w:r>
      <w:r w:rsidR="007B4996">
        <w:rPr>
          <w:rFonts w:ascii="Microsoft YaHei" w:eastAsia="Microsoft YaHei" w:hAnsi="Microsoft YaHei" w:hint="eastAsia"/>
          <w:color w:val="FF0000"/>
        </w:rPr>
        <w:t>组织架构</w:t>
      </w:r>
      <w:r w:rsidR="00C61DEE">
        <w:rPr>
          <w:rFonts w:ascii="Microsoft YaHei" w:eastAsia="Microsoft YaHei" w:hAnsi="Microsoft YaHei" w:hint="eastAsia"/>
          <w:color w:val="FF0000"/>
        </w:rPr>
        <w:t>问题</w:t>
      </w:r>
      <w:r w:rsidR="007B4996">
        <w:rPr>
          <w:rFonts w:ascii="Microsoft YaHei" w:eastAsia="Microsoft YaHei" w:hAnsi="Microsoft YaHei" w:hint="eastAsia"/>
          <w:color w:val="FF0000"/>
        </w:rPr>
        <w:t>、</w:t>
      </w:r>
      <w:r w:rsidR="00683360">
        <w:rPr>
          <w:rFonts w:ascii="Microsoft YaHei" w:eastAsia="Microsoft YaHei" w:hAnsi="Microsoft YaHei" w:hint="eastAsia"/>
          <w:color w:val="FF0000"/>
        </w:rPr>
        <w:t>内部协调配合问题、</w:t>
      </w:r>
      <w:r w:rsidR="007B4996">
        <w:rPr>
          <w:rFonts w:ascii="Microsoft YaHei" w:eastAsia="Microsoft YaHei" w:hAnsi="Microsoft YaHei" w:hint="eastAsia"/>
          <w:color w:val="FF0000"/>
        </w:rPr>
        <w:t>系统</w:t>
      </w:r>
      <w:r w:rsidR="00C61DEE">
        <w:rPr>
          <w:rFonts w:ascii="Microsoft YaHei" w:eastAsia="Microsoft YaHei" w:hAnsi="Microsoft YaHei" w:hint="eastAsia"/>
          <w:color w:val="FF0000"/>
        </w:rPr>
        <w:t>太老</w:t>
      </w:r>
      <w:r w:rsidR="006A221A">
        <w:rPr>
          <w:rFonts w:ascii="Microsoft YaHei" w:eastAsia="Microsoft YaHei" w:hAnsi="Microsoft YaHei" w:hint="eastAsia"/>
          <w:color w:val="FF0000"/>
        </w:rPr>
        <w:t>旧过时</w:t>
      </w:r>
      <w:r w:rsidR="007B4996">
        <w:rPr>
          <w:rFonts w:ascii="Microsoft YaHei" w:eastAsia="Microsoft YaHei" w:hAnsi="Microsoft YaHei" w:hint="eastAsia"/>
          <w:color w:val="FF0000"/>
        </w:rPr>
        <w:t>、</w:t>
      </w:r>
      <w:r w:rsidR="006A221A">
        <w:rPr>
          <w:rFonts w:ascii="Microsoft YaHei" w:eastAsia="Microsoft YaHei" w:hAnsi="Microsoft YaHei" w:hint="eastAsia"/>
          <w:color w:val="FF0000"/>
        </w:rPr>
        <w:t>内外</w:t>
      </w:r>
      <w:r w:rsidR="0061663E">
        <w:rPr>
          <w:rFonts w:ascii="Microsoft YaHei" w:eastAsia="Microsoft YaHei" w:hAnsi="Microsoft YaHei" w:hint="eastAsia"/>
          <w:color w:val="FF0000"/>
        </w:rPr>
        <w:t>数据格式不统一、数据</w:t>
      </w:r>
      <w:r w:rsidR="006A221A">
        <w:rPr>
          <w:rFonts w:ascii="Microsoft YaHei" w:eastAsia="Microsoft YaHei" w:hAnsi="Microsoft YaHei" w:hint="eastAsia"/>
          <w:color w:val="FF0000"/>
        </w:rPr>
        <w:t>孤立无法打通等等一系列围绕本篇案例遇到的</w:t>
      </w:r>
      <w:r w:rsidR="0061663E">
        <w:rPr>
          <w:rFonts w:ascii="Microsoft YaHei" w:eastAsia="Microsoft YaHei" w:hAnsi="Microsoft YaHei" w:hint="eastAsia"/>
          <w:color w:val="FF0000"/>
        </w:rPr>
        <w:t>挑战问题</w:t>
      </w:r>
      <w:r w:rsidR="006A221A">
        <w:rPr>
          <w:rFonts w:ascii="Microsoft YaHei" w:eastAsia="Microsoft YaHei" w:hAnsi="Microsoft YaHei" w:hint="eastAsia"/>
          <w:color w:val="FF0000"/>
        </w:rPr>
        <w:t>，都可以描述，参考：</w:t>
      </w:r>
      <w:r w:rsidR="00044BEA">
        <w:rPr>
          <w:rFonts w:ascii="Microsoft YaHei" w:eastAsia="Microsoft YaHei" w:hAnsi="Microsoft YaHei" w:hint="eastAsia"/>
          <w:color w:val="FF0000"/>
        </w:rPr>
        <w:t>5</w:t>
      </w:r>
      <w:r w:rsidR="006A221A">
        <w:rPr>
          <w:rFonts w:ascii="Microsoft YaHei" w:eastAsia="Microsoft YaHei" w:hAnsi="Microsoft YaHei" w:hint="eastAsia"/>
          <w:color w:val="FF0000"/>
        </w:rPr>
        <w:t>00字</w:t>
      </w:r>
      <w:r w:rsidRPr="008C2993">
        <w:rPr>
          <w:rFonts w:ascii="Microsoft YaHei" w:eastAsia="Microsoft YaHei" w:hAnsi="Microsoft YaHei" w:hint="eastAsia"/>
          <w:color w:val="FF0000"/>
        </w:rPr>
        <w:t>）</w:t>
      </w:r>
    </w:p>
    <w:p w14:paraId="4EF098AA" w14:textId="392EE9CE" w:rsidR="00CB6E23" w:rsidRDefault="008C2993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7、</w:t>
      </w:r>
      <w:r w:rsidR="00091B9E">
        <w:rPr>
          <w:rFonts w:ascii="Microsoft YaHei" w:eastAsia="Microsoft YaHei" w:hAnsi="Microsoft YaHei" w:hint="eastAsia"/>
        </w:rPr>
        <w:t>数据</w:t>
      </w:r>
      <w:r w:rsidR="00DB59AD">
        <w:rPr>
          <w:rFonts w:ascii="Microsoft YaHei" w:eastAsia="Microsoft YaHei" w:hAnsi="Microsoft YaHei" w:hint="eastAsia"/>
        </w:rPr>
        <w:t>支持</w:t>
      </w:r>
    </w:p>
    <w:p w14:paraId="28FCBAB3" w14:textId="1136E305" w:rsidR="007B31C4" w:rsidRPr="00E95E91" w:rsidRDefault="007B4996" w:rsidP="008D126B">
      <w:pPr>
        <w:rPr>
          <w:rFonts w:ascii="Microsoft YaHei" w:eastAsia="Microsoft YaHei" w:hAnsi="Microsoft YaHei"/>
          <w:color w:val="FF0000"/>
        </w:rPr>
      </w:pPr>
      <w:r w:rsidRPr="00E95E91">
        <w:rPr>
          <w:rFonts w:ascii="Microsoft YaHei" w:eastAsia="Microsoft YaHei" w:hAnsi="Microsoft YaHei" w:hint="eastAsia"/>
          <w:color w:val="FF0000"/>
        </w:rPr>
        <w:t>（</w:t>
      </w:r>
      <w:r w:rsidR="00E95E91" w:rsidRPr="00E95E91">
        <w:rPr>
          <w:rFonts w:ascii="Microsoft YaHei" w:eastAsia="Microsoft YaHei" w:hAnsi="Microsoft YaHei" w:hint="eastAsia"/>
          <w:color w:val="FF0000"/>
        </w:rPr>
        <w:t>从数据类型、数据量两个维度</w:t>
      </w:r>
      <w:r w:rsidR="00181A84">
        <w:rPr>
          <w:rFonts w:ascii="Microsoft YaHei" w:eastAsia="Microsoft YaHei" w:hAnsi="Microsoft YaHei" w:hint="eastAsia"/>
          <w:color w:val="FF0000"/>
        </w:rPr>
        <w:t>阐述</w:t>
      </w:r>
      <w:r w:rsidR="00A80C58">
        <w:rPr>
          <w:rFonts w:ascii="Microsoft YaHei" w:eastAsia="Microsoft YaHei" w:hAnsi="Microsoft YaHei" w:hint="eastAsia"/>
          <w:color w:val="FF0000"/>
        </w:rPr>
        <w:t>这篇</w:t>
      </w:r>
      <w:r w:rsidR="00C736DA">
        <w:rPr>
          <w:rFonts w:ascii="Microsoft YaHei" w:eastAsia="Microsoft YaHei" w:hAnsi="Microsoft YaHei" w:hint="eastAsia"/>
          <w:color w:val="FF0000"/>
        </w:rPr>
        <w:t>案例涉及到的数据，如：</w:t>
      </w:r>
      <w:r w:rsidR="00951AD5">
        <w:rPr>
          <w:rFonts w:ascii="Microsoft YaHei" w:eastAsia="Microsoft YaHei" w:hAnsi="Microsoft YaHei" w:hint="eastAsia"/>
          <w:color w:val="FF0000"/>
        </w:rPr>
        <w:t>从哪些渠道形成的</w:t>
      </w:r>
      <w:r w:rsidR="00C736DA">
        <w:rPr>
          <w:rFonts w:ascii="Microsoft YaHei" w:eastAsia="Microsoft YaHei" w:hAnsi="Microsoft YaHei" w:hint="eastAsia"/>
          <w:color w:val="FF0000"/>
        </w:rPr>
        <w:t>摄像头数据达200</w:t>
      </w:r>
      <w:r w:rsidR="00C736DA">
        <w:rPr>
          <w:rFonts w:ascii="Microsoft YaHei" w:eastAsia="Microsoft YaHei" w:hAnsi="Microsoft YaHei"/>
          <w:color w:val="FF0000"/>
        </w:rPr>
        <w:t>G</w:t>
      </w:r>
      <w:r w:rsidR="002127AA">
        <w:rPr>
          <w:rFonts w:ascii="Microsoft YaHei" w:eastAsia="Microsoft YaHei" w:hAnsi="Microsoft YaHei" w:hint="eastAsia"/>
          <w:color w:val="FF0000"/>
        </w:rPr>
        <w:t>，</w:t>
      </w:r>
      <w:r w:rsidR="00951AD5">
        <w:rPr>
          <w:rFonts w:ascii="Microsoft YaHei" w:eastAsia="Microsoft YaHei" w:hAnsi="Microsoft YaHei" w:hint="eastAsia"/>
          <w:color w:val="FF0000"/>
        </w:rPr>
        <w:t>系统日志2个</w:t>
      </w:r>
      <w:r w:rsidR="00951AD5">
        <w:rPr>
          <w:rFonts w:ascii="Microsoft YaHei" w:eastAsia="Microsoft YaHei" w:hAnsi="Microsoft YaHei"/>
          <w:color w:val="FF0000"/>
        </w:rPr>
        <w:t>G</w:t>
      </w:r>
      <w:r w:rsidR="00951AD5">
        <w:rPr>
          <w:rFonts w:ascii="Microsoft YaHei" w:eastAsia="Microsoft YaHei" w:hAnsi="Microsoft YaHei" w:hint="eastAsia"/>
          <w:color w:val="FF0000"/>
        </w:rPr>
        <w:t>等，</w:t>
      </w:r>
      <w:r w:rsidR="002127AA">
        <w:rPr>
          <w:rFonts w:ascii="Microsoft YaHei" w:eastAsia="Microsoft YaHei" w:hAnsi="Microsoft YaHei" w:hint="eastAsia"/>
          <w:color w:val="FF0000"/>
        </w:rPr>
        <w:t>参考：</w:t>
      </w:r>
      <w:r w:rsidR="00044BEA">
        <w:rPr>
          <w:rFonts w:ascii="Microsoft YaHei" w:eastAsia="Microsoft YaHei" w:hAnsi="Microsoft YaHei" w:hint="eastAsia"/>
          <w:color w:val="FF0000"/>
        </w:rPr>
        <w:t>5</w:t>
      </w:r>
      <w:r w:rsidR="00B20FB0">
        <w:rPr>
          <w:rFonts w:ascii="Microsoft YaHei" w:eastAsia="Microsoft YaHei" w:hAnsi="Microsoft YaHei" w:hint="eastAsia"/>
          <w:color w:val="FF0000"/>
        </w:rPr>
        <w:t>00字</w:t>
      </w:r>
      <w:r w:rsidRPr="00E95E91">
        <w:rPr>
          <w:rFonts w:ascii="Microsoft YaHei" w:eastAsia="Microsoft YaHei" w:hAnsi="Microsoft YaHei" w:hint="eastAsia"/>
          <w:color w:val="FF0000"/>
        </w:rPr>
        <w:t>）</w:t>
      </w:r>
    </w:p>
    <w:p w14:paraId="0F17B3F9" w14:textId="4BFC55E0" w:rsidR="00091B9E" w:rsidRDefault="008C2993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8、</w:t>
      </w:r>
      <w:r w:rsidR="00DB59AD">
        <w:rPr>
          <w:rFonts w:ascii="Microsoft YaHei" w:eastAsia="Microsoft YaHei" w:hAnsi="Microsoft YaHei" w:hint="eastAsia"/>
        </w:rPr>
        <w:t>应用</w:t>
      </w:r>
      <w:r w:rsidR="00091B9E">
        <w:rPr>
          <w:rFonts w:ascii="Microsoft YaHei" w:eastAsia="Microsoft YaHei" w:hAnsi="Microsoft YaHei" w:hint="eastAsia"/>
        </w:rPr>
        <w:t>技术</w:t>
      </w:r>
      <w:r w:rsidR="00BC7EF3">
        <w:rPr>
          <w:rFonts w:ascii="Microsoft YaHei" w:eastAsia="Microsoft YaHei" w:hAnsi="Microsoft YaHei" w:hint="eastAsia"/>
        </w:rPr>
        <w:t>／实施过程</w:t>
      </w:r>
    </w:p>
    <w:p w14:paraId="15C4E2D1" w14:textId="59E38EE3" w:rsidR="00B062C9" w:rsidRPr="00EC06FE" w:rsidRDefault="00B062C9" w:rsidP="008D126B">
      <w:pPr>
        <w:rPr>
          <w:rFonts w:ascii="Microsoft YaHei" w:eastAsia="Microsoft YaHei" w:hAnsi="Microsoft YaHei"/>
          <w:color w:val="FF0000"/>
        </w:rPr>
      </w:pPr>
      <w:r w:rsidRPr="00EC06FE">
        <w:rPr>
          <w:rFonts w:ascii="Microsoft YaHei" w:eastAsia="Microsoft YaHei" w:hAnsi="Microsoft YaHei" w:hint="eastAsia"/>
          <w:color w:val="FF0000"/>
        </w:rPr>
        <w:t>（</w:t>
      </w:r>
      <w:r w:rsidR="00BF3357">
        <w:rPr>
          <w:rFonts w:ascii="Microsoft YaHei" w:eastAsia="Microsoft YaHei" w:hAnsi="Microsoft YaHei" w:hint="eastAsia"/>
          <w:color w:val="FF0000"/>
        </w:rPr>
        <w:t>明确本篇案例</w:t>
      </w:r>
      <w:r w:rsidR="00683360">
        <w:rPr>
          <w:rFonts w:ascii="Microsoft YaHei" w:eastAsia="Microsoft YaHei" w:hAnsi="Microsoft YaHei" w:hint="eastAsia"/>
          <w:color w:val="FF0000"/>
        </w:rPr>
        <w:t>运用到了什么</w:t>
      </w:r>
      <w:r w:rsidR="00BF3357">
        <w:rPr>
          <w:rFonts w:ascii="Microsoft YaHei" w:eastAsia="Microsoft YaHei" w:hAnsi="Microsoft YaHei" w:hint="eastAsia"/>
          <w:color w:val="FF0000"/>
        </w:rPr>
        <w:t>的技术、</w:t>
      </w:r>
      <w:r w:rsidR="00683360">
        <w:rPr>
          <w:rFonts w:ascii="Microsoft YaHei" w:eastAsia="Microsoft YaHei" w:hAnsi="Microsoft YaHei" w:hint="eastAsia"/>
          <w:color w:val="FF0000"/>
        </w:rPr>
        <w:t>模型</w:t>
      </w:r>
      <w:r w:rsidR="00BF3357">
        <w:rPr>
          <w:rFonts w:ascii="Microsoft YaHei" w:eastAsia="Microsoft YaHei" w:hAnsi="Microsoft YaHei" w:hint="eastAsia"/>
          <w:color w:val="FF0000"/>
        </w:rPr>
        <w:t>、</w:t>
      </w:r>
      <w:r w:rsidR="00683360">
        <w:rPr>
          <w:rFonts w:ascii="Microsoft YaHei" w:eastAsia="Microsoft YaHei" w:hAnsi="Microsoft YaHei" w:hint="eastAsia"/>
          <w:color w:val="FF0000"/>
        </w:rPr>
        <w:t>算法等</w:t>
      </w:r>
      <w:r w:rsidR="00BF3357">
        <w:rPr>
          <w:rFonts w:ascii="Microsoft YaHei" w:eastAsia="Microsoft YaHei" w:hAnsi="Microsoft YaHei" w:hint="eastAsia"/>
          <w:color w:val="FF0000"/>
        </w:rPr>
        <w:t>去实施</w:t>
      </w:r>
      <w:r w:rsidR="00683360">
        <w:rPr>
          <w:rFonts w:ascii="Microsoft YaHei" w:eastAsia="Microsoft YaHei" w:hAnsi="Microsoft YaHei" w:hint="eastAsia"/>
          <w:color w:val="FF0000"/>
        </w:rPr>
        <w:t>的这个项目</w:t>
      </w:r>
      <w:r w:rsidR="00CB7AA6">
        <w:rPr>
          <w:rFonts w:ascii="Microsoft YaHei" w:eastAsia="Microsoft YaHei" w:hAnsi="Microsoft YaHei" w:hint="eastAsia"/>
          <w:color w:val="FF0000"/>
        </w:rPr>
        <w:t>，</w:t>
      </w:r>
      <w:r w:rsidR="00BF3357">
        <w:rPr>
          <w:rFonts w:ascii="Microsoft YaHei" w:eastAsia="Microsoft YaHei" w:hAnsi="Microsoft YaHei" w:hint="eastAsia"/>
          <w:color w:val="FF0000"/>
        </w:rPr>
        <w:t>并图文并茂详细阐述具体</w:t>
      </w:r>
      <w:r w:rsidR="00A206E3">
        <w:rPr>
          <w:rFonts w:ascii="Microsoft YaHei" w:eastAsia="Microsoft YaHei" w:hAnsi="Microsoft YaHei" w:hint="eastAsia"/>
          <w:color w:val="FF0000"/>
        </w:rPr>
        <w:t>实施过程，参考：</w:t>
      </w:r>
      <w:r w:rsidR="00CB7AA6">
        <w:rPr>
          <w:rFonts w:ascii="Microsoft YaHei" w:eastAsia="Microsoft YaHei" w:hAnsi="Microsoft YaHei" w:hint="eastAsia"/>
          <w:color w:val="FF0000"/>
        </w:rPr>
        <w:t>2500字以上</w:t>
      </w:r>
      <w:r w:rsidRPr="00EC06FE">
        <w:rPr>
          <w:rFonts w:ascii="Microsoft YaHei" w:eastAsia="Microsoft YaHei" w:hAnsi="Microsoft YaHei" w:hint="eastAsia"/>
          <w:color w:val="FF0000"/>
        </w:rPr>
        <w:t>）</w:t>
      </w:r>
    </w:p>
    <w:p w14:paraId="4DE3CC41" w14:textId="3F0A2270" w:rsidR="00091B9E" w:rsidRDefault="008C2993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9、</w:t>
      </w:r>
      <w:r w:rsidR="00683360">
        <w:rPr>
          <w:rFonts w:ascii="Microsoft YaHei" w:eastAsia="Microsoft YaHei" w:hAnsi="Microsoft YaHei" w:hint="eastAsia"/>
        </w:rPr>
        <w:t>外部</w:t>
      </w:r>
      <w:r w:rsidR="00DB59AD">
        <w:rPr>
          <w:rFonts w:ascii="Microsoft YaHei" w:eastAsia="Microsoft YaHei" w:hAnsi="Microsoft YaHei" w:hint="eastAsia"/>
        </w:rPr>
        <w:t>合作</w:t>
      </w:r>
    </w:p>
    <w:p w14:paraId="571BCDBC" w14:textId="21EF874A" w:rsidR="00683360" w:rsidRPr="007E099D" w:rsidRDefault="00683360" w:rsidP="008D126B">
      <w:pPr>
        <w:rPr>
          <w:rFonts w:ascii="Microsoft YaHei" w:eastAsia="Microsoft YaHei" w:hAnsi="Microsoft YaHei"/>
          <w:color w:val="FF0000"/>
        </w:rPr>
      </w:pPr>
      <w:r w:rsidRPr="007E099D">
        <w:rPr>
          <w:rFonts w:ascii="Microsoft YaHei" w:eastAsia="Microsoft YaHei" w:hAnsi="Microsoft YaHei" w:hint="eastAsia"/>
          <w:color w:val="FF0000"/>
        </w:rPr>
        <w:t>（这个案例的实施过程中</w:t>
      </w:r>
      <w:r w:rsidR="007E099D" w:rsidRPr="007E099D">
        <w:rPr>
          <w:rFonts w:ascii="Microsoft YaHei" w:eastAsia="Microsoft YaHei" w:hAnsi="Microsoft YaHei" w:hint="eastAsia"/>
          <w:color w:val="FF0000"/>
        </w:rPr>
        <w:t>，有哪些</w:t>
      </w:r>
      <w:r w:rsidR="00D322BB">
        <w:rPr>
          <w:rFonts w:ascii="Microsoft YaHei" w:eastAsia="Microsoft YaHei" w:hAnsi="Microsoft YaHei" w:hint="eastAsia"/>
          <w:color w:val="FF0000"/>
        </w:rPr>
        <w:t>外部</w:t>
      </w:r>
      <w:r w:rsidR="007E099D" w:rsidRPr="007E099D">
        <w:rPr>
          <w:rFonts w:ascii="Microsoft YaHei" w:eastAsia="Microsoft YaHei" w:hAnsi="Microsoft YaHei" w:hint="eastAsia"/>
          <w:color w:val="FF0000"/>
        </w:rPr>
        <w:t>合作伙伴参与进来</w:t>
      </w:r>
      <w:r w:rsidR="009B07CD">
        <w:rPr>
          <w:rFonts w:ascii="Microsoft YaHei" w:eastAsia="Microsoft YaHei" w:hAnsi="Microsoft YaHei" w:hint="eastAsia"/>
          <w:color w:val="FF0000"/>
        </w:rPr>
        <w:t>共同协作完成</w:t>
      </w:r>
      <w:r w:rsidR="007E099D" w:rsidRPr="007E099D">
        <w:rPr>
          <w:rFonts w:ascii="Microsoft YaHei" w:eastAsia="Microsoft YaHei" w:hAnsi="Microsoft YaHei" w:hint="eastAsia"/>
          <w:color w:val="FF0000"/>
        </w:rPr>
        <w:t>，</w:t>
      </w:r>
      <w:r w:rsidR="00D322BB">
        <w:rPr>
          <w:rFonts w:ascii="Microsoft YaHei" w:eastAsia="Microsoft YaHei" w:hAnsi="Microsoft YaHei" w:hint="eastAsia"/>
          <w:color w:val="FF0000"/>
        </w:rPr>
        <w:t>他们都</w:t>
      </w:r>
      <w:r w:rsidR="007E099D" w:rsidRPr="007E099D">
        <w:rPr>
          <w:rFonts w:ascii="Microsoft YaHei" w:eastAsia="Microsoft YaHei" w:hAnsi="Microsoft YaHei" w:hint="eastAsia"/>
          <w:color w:val="FF0000"/>
        </w:rPr>
        <w:t>提供了什么的服务跟支持</w:t>
      </w:r>
      <w:r w:rsidR="00044BEA">
        <w:rPr>
          <w:rFonts w:ascii="Microsoft YaHei" w:eastAsia="Microsoft YaHei" w:hAnsi="Microsoft YaHei" w:hint="eastAsia"/>
          <w:color w:val="FF0000"/>
        </w:rPr>
        <w:t>，参考：500字</w:t>
      </w:r>
      <w:r w:rsidRPr="007E099D">
        <w:rPr>
          <w:rFonts w:ascii="Microsoft YaHei" w:eastAsia="Microsoft YaHei" w:hAnsi="Microsoft YaHei" w:hint="eastAsia"/>
          <w:color w:val="FF0000"/>
        </w:rPr>
        <w:t>）</w:t>
      </w:r>
    </w:p>
    <w:p w14:paraId="4DD0EAAE" w14:textId="1F806BE8" w:rsidR="00091B9E" w:rsidRDefault="008C2993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10、</w:t>
      </w:r>
      <w:r w:rsidR="001271E7">
        <w:rPr>
          <w:rFonts w:ascii="Microsoft YaHei" w:eastAsia="Microsoft YaHei" w:hAnsi="Microsoft YaHei" w:hint="eastAsia"/>
        </w:rPr>
        <w:t>商业变化</w:t>
      </w:r>
    </w:p>
    <w:p w14:paraId="643EA3EA" w14:textId="17E29985" w:rsidR="00AB45BB" w:rsidRPr="00E7682B" w:rsidRDefault="001271E7" w:rsidP="008D126B">
      <w:pPr>
        <w:rPr>
          <w:rFonts w:ascii="Microsoft YaHei" w:eastAsia="Microsoft YaHei" w:hAnsi="Microsoft YaHei"/>
          <w:color w:val="FF0000"/>
        </w:rPr>
      </w:pPr>
      <w:r>
        <w:rPr>
          <w:rFonts w:ascii="Microsoft YaHei" w:eastAsia="Microsoft YaHei" w:hAnsi="Microsoft YaHei" w:hint="eastAsia"/>
          <w:color w:val="FF0000"/>
        </w:rPr>
        <w:t>（这样</w:t>
      </w:r>
      <w:r w:rsidR="004C76D1" w:rsidRPr="00E7682B">
        <w:rPr>
          <w:rFonts w:ascii="Microsoft YaHei" w:eastAsia="Microsoft YaHei" w:hAnsi="Microsoft YaHei" w:hint="eastAsia"/>
          <w:color w:val="FF0000"/>
        </w:rPr>
        <w:t>一个案例</w:t>
      </w:r>
      <w:r>
        <w:rPr>
          <w:rFonts w:ascii="Microsoft YaHei" w:eastAsia="Microsoft YaHei" w:hAnsi="Microsoft YaHei" w:hint="eastAsia"/>
          <w:color w:val="FF0000"/>
        </w:rPr>
        <w:t>的完结</w:t>
      </w:r>
      <w:r w:rsidR="004C76D1" w:rsidRPr="00E7682B">
        <w:rPr>
          <w:rFonts w:ascii="Microsoft YaHei" w:eastAsia="Microsoft YaHei" w:hAnsi="Microsoft YaHei" w:hint="eastAsia"/>
          <w:color w:val="FF0000"/>
        </w:rPr>
        <w:t>，</w:t>
      </w:r>
      <w:r w:rsidR="005D7D6B">
        <w:rPr>
          <w:rFonts w:ascii="Microsoft YaHei" w:eastAsia="Microsoft YaHei" w:hAnsi="Microsoft YaHei" w:hint="eastAsia"/>
          <w:color w:val="FF0000"/>
        </w:rPr>
        <w:t>最终</w:t>
      </w:r>
      <w:r w:rsidR="004C76D1" w:rsidRPr="00E7682B">
        <w:rPr>
          <w:rFonts w:ascii="Microsoft YaHei" w:eastAsia="Microsoft YaHei" w:hAnsi="Microsoft YaHei" w:hint="eastAsia"/>
          <w:color w:val="FF0000"/>
        </w:rPr>
        <w:t>，从商业价值的角度</w:t>
      </w:r>
      <w:r>
        <w:rPr>
          <w:rFonts w:ascii="Microsoft YaHei" w:eastAsia="Microsoft YaHei" w:hAnsi="Microsoft YaHei" w:hint="eastAsia"/>
          <w:color w:val="FF0000"/>
        </w:rPr>
        <w:t>看</w:t>
      </w:r>
      <w:r w:rsidR="004C76D1" w:rsidRPr="00E7682B">
        <w:rPr>
          <w:rFonts w:ascii="Microsoft YaHei" w:eastAsia="Microsoft YaHei" w:hAnsi="Microsoft YaHei" w:hint="eastAsia"/>
          <w:color w:val="FF0000"/>
        </w:rPr>
        <w:t>，</w:t>
      </w:r>
      <w:r>
        <w:rPr>
          <w:rFonts w:ascii="Microsoft YaHei" w:eastAsia="Microsoft YaHei" w:hAnsi="Microsoft YaHei" w:hint="eastAsia"/>
          <w:color w:val="FF0000"/>
        </w:rPr>
        <w:t>发生了什么样的改变，</w:t>
      </w:r>
      <w:r w:rsidR="007613F2" w:rsidRPr="00E7682B">
        <w:rPr>
          <w:rFonts w:ascii="Microsoft YaHei" w:eastAsia="Microsoft YaHei" w:hAnsi="Microsoft YaHei" w:hint="eastAsia"/>
          <w:color w:val="FF0000"/>
        </w:rPr>
        <w:t>跟之前相比</w:t>
      </w:r>
      <w:r w:rsidR="007613F2">
        <w:rPr>
          <w:rFonts w:ascii="Microsoft YaHei" w:eastAsia="Microsoft YaHei" w:hAnsi="Microsoft YaHei" w:hint="eastAsia"/>
          <w:color w:val="FF0000"/>
        </w:rPr>
        <w:t>，为企业</w:t>
      </w:r>
      <w:r>
        <w:rPr>
          <w:rFonts w:ascii="Microsoft YaHei" w:eastAsia="Microsoft YaHei" w:hAnsi="Microsoft YaHei" w:hint="eastAsia"/>
          <w:color w:val="FF0000"/>
        </w:rPr>
        <w:t>又</w:t>
      </w:r>
      <w:r w:rsidR="004C76D1" w:rsidRPr="00E7682B">
        <w:rPr>
          <w:rFonts w:ascii="Microsoft YaHei" w:eastAsia="Microsoft YaHei" w:hAnsi="Microsoft YaHei" w:hint="eastAsia"/>
          <w:color w:val="FF0000"/>
        </w:rPr>
        <w:t>带来了</w:t>
      </w:r>
      <w:r>
        <w:rPr>
          <w:rFonts w:ascii="Microsoft YaHei" w:eastAsia="Microsoft YaHei" w:hAnsi="Microsoft YaHei" w:hint="eastAsia"/>
          <w:color w:val="FF0000"/>
        </w:rPr>
        <w:t>哪些变化，</w:t>
      </w:r>
      <w:r w:rsidR="004C76D1" w:rsidRPr="00E7682B">
        <w:rPr>
          <w:rFonts w:ascii="Microsoft YaHei" w:eastAsia="Microsoft YaHei" w:hAnsi="Microsoft YaHei" w:hint="eastAsia"/>
          <w:color w:val="FF0000"/>
        </w:rPr>
        <w:t>效果</w:t>
      </w:r>
      <w:r>
        <w:rPr>
          <w:rFonts w:ascii="Microsoft YaHei" w:eastAsia="Microsoft YaHei" w:hAnsi="Microsoft YaHei" w:hint="eastAsia"/>
          <w:color w:val="FF0000"/>
        </w:rPr>
        <w:t>怎么样</w:t>
      </w:r>
      <w:r w:rsidR="007613F2">
        <w:rPr>
          <w:rFonts w:ascii="Microsoft YaHei" w:eastAsia="Microsoft YaHei" w:hAnsi="Microsoft YaHei" w:hint="eastAsia"/>
          <w:color w:val="FF0000"/>
        </w:rPr>
        <w:t>，</w:t>
      </w:r>
      <w:r>
        <w:rPr>
          <w:rFonts w:ascii="Microsoft YaHei" w:eastAsia="Microsoft YaHei" w:hAnsi="Microsoft YaHei" w:hint="eastAsia"/>
          <w:color w:val="FF0000"/>
        </w:rPr>
        <w:t>一定要用“数字”明确说明带来的变化，</w:t>
      </w:r>
      <w:r w:rsidR="001A47A1">
        <w:rPr>
          <w:rFonts w:ascii="Microsoft YaHei" w:eastAsia="Microsoft YaHei" w:hAnsi="Microsoft YaHei" w:hint="eastAsia"/>
          <w:color w:val="FF0000"/>
        </w:rPr>
        <w:t>参考：500字</w:t>
      </w:r>
      <w:r w:rsidR="004C76D1" w:rsidRPr="00E7682B">
        <w:rPr>
          <w:rFonts w:ascii="Microsoft YaHei" w:eastAsia="Microsoft YaHei" w:hAnsi="Microsoft YaHei" w:hint="eastAsia"/>
          <w:color w:val="FF0000"/>
        </w:rPr>
        <w:t>）</w:t>
      </w:r>
    </w:p>
    <w:p w14:paraId="36FC70DD" w14:textId="45357380" w:rsidR="00091B9E" w:rsidRDefault="001A47A1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11、关于企业</w:t>
      </w:r>
    </w:p>
    <w:p w14:paraId="2E9CE140" w14:textId="395C02FD" w:rsidR="001A47A1" w:rsidRDefault="001A47A1" w:rsidP="008D126B">
      <w:pPr>
        <w:rPr>
          <w:rFonts w:ascii="Microsoft YaHei" w:eastAsia="Microsoft YaHei" w:hAnsi="Microsoft YaHei"/>
          <w:color w:val="FF0000"/>
        </w:rPr>
      </w:pPr>
      <w:r w:rsidRPr="001A47A1">
        <w:rPr>
          <w:rFonts w:ascii="Microsoft YaHei" w:eastAsia="Microsoft YaHei" w:hAnsi="Microsoft YaHei" w:hint="eastAsia"/>
          <w:color w:val="FF0000"/>
        </w:rPr>
        <w:t>（提交案例企业的简版介绍）</w:t>
      </w:r>
    </w:p>
    <w:p w14:paraId="44F97FF0" w14:textId="68CA48F2" w:rsidR="00B75929" w:rsidRDefault="00963456" w:rsidP="008D126B">
      <w:pPr>
        <w:rPr>
          <w:rFonts w:ascii="Microsoft YaHei" w:eastAsia="Microsoft YaHei" w:hAnsi="Microsoft YaHei"/>
          <w:szCs w:val="21"/>
        </w:rPr>
      </w:pPr>
      <w:r>
        <w:rPr>
          <w:rFonts w:ascii="Microsoft YaHei" w:eastAsia="Microsoft YaHei" w:hAnsi="Microsoft YaHei" w:hint="eastAsia"/>
          <w:color w:val="FF0000"/>
        </w:rPr>
        <w:t>注：</w:t>
      </w:r>
      <w:r w:rsidRPr="0059068A">
        <w:rPr>
          <w:rFonts w:ascii="Microsoft YaHei" w:eastAsia="Microsoft YaHei" w:hAnsi="Microsoft YaHei" w:hint="eastAsia"/>
        </w:rPr>
        <w:t>还</w:t>
      </w:r>
      <w:r w:rsidRPr="00963456">
        <w:rPr>
          <w:rFonts w:ascii="Microsoft YaHei" w:eastAsia="Microsoft YaHei" w:hAnsi="Microsoft YaHei"/>
          <w:szCs w:val="21"/>
        </w:rPr>
        <w:t>可附带PPT文档、视频等配合说明</w:t>
      </w:r>
    </w:p>
    <w:p w14:paraId="1BA00AAC" w14:textId="77777777" w:rsidR="00171584" w:rsidRPr="00586A47" w:rsidRDefault="00171584" w:rsidP="008D126B">
      <w:pPr>
        <w:rPr>
          <w:rFonts w:ascii="Microsoft YaHei" w:eastAsia="Microsoft YaHei" w:hAnsi="Microsoft YaHei"/>
          <w:szCs w:val="21"/>
        </w:rPr>
      </w:pPr>
    </w:p>
    <w:p w14:paraId="65C63283" w14:textId="5997ED97" w:rsidR="00171584" w:rsidRDefault="00957A24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———————————</w:t>
      </w:r>
      <w:r w:rsidR="00963456">
        <w:rPr>
          <w:rFonts w:ascii="Microsoft YaHei" w:eastAsia="Microsoft YaHei" w:hAnsi="Microsoft YaHei" w:hint="eastAsia"/>
        </w:rPr>
        <w:t>—</w:t>
      </w:r>
      <w:r>
        <w:rPr>
          <w:rFonts w:ascii="Microsoft YaHei" w:eastAsia="Microsoft YaHei" w:hAnsi="Microsoft YaHei" w:hint="eastAsia"/>
        </w:rPr>
        <w:t>———</w:t>
      </w:r>
      <w:r w:rsidR="001C76CC" w:rsidRPr="001C76CC">
        <w:rPr>
          <w:rFonts w:ascii="Microsoft YaHei" w:eastAsia="Microsoft YaHei" w:hAnsi="Microsoft YaHei" w:hint="eastAsia"/>
          <w:b/>
          <w:color w:val="FF0000"/>
        </w:rPr>
        <w:t>提交案例</w:t>
      </w:r>
      <w:r w:rsidRPr="00AE5764">
        <w:rPr>
          <w:rFonts w:ascii="Microsoft YaHei" w:eastAsia="Microsoft YaHei" w:hAnsi="Microsoft YaHei" w:hint="eastAsia"/>
          <w:b/>
          <w:color w:val="FF0000"/>
        </w:rPr>
        <w:t>模版分割线</w:t>
      </w:r>
      <w:r w:rsidR="001C76CC">
        <w:rPr>
          <w:rFonts w:ascii="Microsoft YaHei" w:eastAsia="Microsoft YaHei" w:hAnsi="Microsoft YaHei" w:hint="eastAsia"/>
        </w:rPr>
        <w:t>—————————————</w:t>
      </w:r>
    </w:p>
    <w:p w14:paraId="7D218FD1" w14:textId="667108C9" w:rsidR="00586A47" w:rsidRPr="00596CFB" w:rsidRDefault="00586A47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lastRenderedPageBreak/>
        <w:t>官网在线报名地址：</w:t>
      </w:r>
      <w:hyperlink r:id="rId7" w:history="1">
        <w:r w:rsidRPr="00596CFB">
          <w:rPr>
            <w:rStyle w:val="ac"/>
            <w:rFonts w:ascii="Microsoft YaHei" w:eastAsia="Microsoft YaHei" w:hAnsi="Microsoft YaHei"/>
            <w:color w:val="F4B083" w:themeColor="accent2" w:themeTint="99"/>
          </w:rPr>
          <w:t>http://www.datayuan.cn/article/12869.htm</w:t>
        </w:r>
      </w:hyperlink>
    </w:p>
    <w:p w14:paraId="513FC0FA" w14:textId="77777777" w:rsidR="00963456" w:rsidRPr="00963456" w:rsidRDefault="00963456" w:rsidP="00963456">
      <w:pPr>
        <w:pStyle w:val="aa"/>
        <w:rPr>
          <w:rFonts w:ascii="Microsoft YaHei" w:eastAsia="Microsoft YaHei" w:hAnsi="Microsoft YaHei"/>
        </w:rPr>
      </w:pPr>
      <w:r w:rsidRPr="00963456">
        <w:rPr>
          <w:rStyle w:val="ab"/>
          <w:rFonts w:ascii="Microsoft YaHei" w:eastAsia="Microsoft YaHei" w:hAnsi="Microsoft YaHei"/>
          <w:color w:val="B22222"/>
        </w:rPr>
        <w:t>提示说明：</w:t>
      </w:r>
    </w:p>
    <w:p w14:paraId="15DB0520" w14:textId="6500FA03" w:rsidR="00963456" w:rsidRPr="008C23BE" w:rsidRDefault="00963456" w:rsidP="00963456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8C23BE">
        <w:rPr>
          <w:rStyle w:val="ab"/>
          <w:rFonts w:ascii="Microsoft YaHei" w:eastAsia="Microsoft YaHei" w:hAnsi="Microsoft YaHei"/>
          <w:sz w:val="21"/>
          <w:szCs w:val="21"/>
        </w:rPr>
        <w:t>1、</w:t>
      </w:r>
      <w:r w:rsidR="001B6B63">
        <w:rPr>
          <w:rFonts w:ascii="Microsoft YaHei" w:eastAsia="Microsoft YaHei" w:hAnsi="Microsoft YaHei"/>
          <w:sz w:val="21"/>
          <w:szCs w:val="21"/>
        </w:rPr>
        <w:t>本次案例征集部分，只针对</w:t>
      </w:r>
      <w:r w:rsidRPr="008C23BE">
        <w:rPr>
          <w:rFonts w:ascii="Microsoft YaHei" w:eastAsia="Microsoft YaHei" w:hAnsi="Microsoft YaHei"/>
          <w:sz w:val="21"/>
          <w:szCs w:val="21"/>
        </w:rPr>
        <w:t>项目式案例进行征集。</w:t>
      </w:r>
      <w:bookmarkStart w:id="0" w:name="_GoBack"/>
      <w:bookmarkEnd w:id="0"/>
    </w:p>
    <w:p w14:paraId="0E6048FC" w14:textId="77777777" w:rsidR="00963456" w:rsidRPr="00154F92" w:rsidRDefault="00963456" w:rsidP="00963456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154F92">
        <w:rPr>
          <w:rStyle w:val="ab"/>
          <w:rFonts w:ascii="Microsoft YaHei" w:eastAsia="Microsoft YaHei" w:hAnsi="Microsoft YaHei"/>
          <w:sz w:val="21"/>
          <w:szCs w:val="21"/>
        </w:rPr>
        <w:t>2、</w:t>
      </w:r>
      <w:r w:rsidRPr="00154F92">
        <w:rPr>
          <w:rFonts w:ascii="Microsoft YaHei" w:eastAsia="Microsoft YaHei" w:hAnsi="Microsoft YaHei"/>
          <w:sz w:val="21"/>
          <w:szCs w:val="21"/>
        </w:rPr>
        <w:t>案例内容部分必须包含以上12大方面</w:t>
      </w:r>
    </w:p>
    <w:p w14:paraId="1EDCB368" w14:textId="77777777" w:rsidR="00963456" w:rsidRPr="00154F92" w:rsidRDefault="00963456" w:rsidP="00963456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154F92">
        <w:rPr>
          <w:rStyle w:val="ab"/>
          <w:rFonts w:ascii="Microsoft YaHei" w:eastAsia="Microsoft YaHei" w:hAnsi="Microsoft YaHei"/>
          <w:sz w:val="21"/>
          <w:szCs w:val="21"/>
        </w:rPr>
        <w:t>3、</w:t>
      </w:r>
      <w:r w:rsidRPr="00154F92">
        <w:rPr>
          <w:rFonts w:ascii="Microsoft YaHei" w:eastAsia="Microsoft YaHei" w:hAnsi="Microsoft YaHei"/>
          <w:sz w:val="21"/>
          <w:szCs w:val="21"/>
        </w:rPr>
        <w:t>切勿只是大量PPT截图的堆积，而忽略文字配合说明的重要性</w:t>
      </w:r>
    </w:p>
    <w:p w14:paraId="13DB57AE" w14:textId="3D416E99" w:rsidR="00963456" w:rsidRPr="00175EFB" w:rsidRDefault="00963456" w:rsidP="00175EFB">
      <w:pPr>
        <w:widowControl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963456">
        <w:rPr>
          <w:rStyle w:val="ab"/>
          <w:rFonts w:ascii="Microsoft YaHei" w:eastAsia="Microsoft YaHei" w:hAnsi="Microsoft YaHei"/>
        </w:rPr>
        <w:t>4、</w:t>
      </w:r>
      <w:r w:rsidR="00175EFB" w:rsidRPr="00175EFB">
        <w:rPr>
          <w:rFonts w:ascii="Microsoft YaHei" w:eastAsia="Microsoft YaHei" w:hAnsi="Microsoft YaHei" w:cs="MS Mincho"/>
          <w:kern w:val="0"/>
          <w:szCs w:val="21"/>
        </w:rPr>
        <w:t>最后</w:t>
      </w:r>
      <w:r w:rsidR="00175EFB" w:rsidRPr="00175EFB">
        <w:rPr>
          <w:rFonts w:ascii="Microsoft YaHei" w:eastAsia="Microsoft YaHei" w:hAnsi="Microsoft YaHei" w:cs="Times New Roman"/>
          <w:kern w:val="0"/>
          <w:szCs w:val="21"/>
        </w:rPr>
        <w:t>“</w:t>
      </w:r>
      <w:r w:rsidR="00175EFB" w:rsidRPr="00175EFB">
        <w:rPr>
          <w:rFonts w:ascii="Microsoft YaHei" w:eastAsia="Microsoft YaHei" w:hAnsi="Microsoft YaHei" w:cs="MS Mincho"/>
          <w:kern w:val="0"/>
          <w:szCs w:val="21"/>
        </w:rPr>
        <w:t>商</w:t>
      </w:r>
      <w:r w:rsidR="00175EFB" w:rsidRPr="00175EFB">
        <w:rPr>
          <w:rFonts w:ascii="Microsoft YaHei" w:eastAsia="Microsoft YaHei" w:hAnsi="Microsoft YaHei" w:cs="SimSun"/>
          <w:kern w:val="0"/>
          <w:szCs w:val="21"/>
        </w:rPr>
        <w:t>业</w:t>
      </w:r>
      <w:r w:rsidR="00175EFB" w:rsidRPr="00175EFB">
        <w:rPr>
          <w:rFonts w:ascii="Microsoft YaHei" w:eastAsia="Microsoft YaHei" w:hAnsi="Microsoft YaHei" w:cs="MS Mincho"/>
          <w:kern w:val="0"/>
          <w:szCs w:val="21"/>
        </w:rPr>
        <w:t>改</w:t>
      </w:r>
      <w:r w:rsidR="00175EFB" w:rsidRPr="00175EFB">
        <w:rPr>
          <w:rFonts w:ascii="Microsoft YaHei" w:eastAsia="Microsoft YaHei" w:hAnsi="Microsoft YaHei" w:cs="SimSun"/>
          <w:kern w:val="0"/>
          <w:szCs w:val="21"/>
        </w:rPr>
        <w:t>变</w:t>
      </w:r>
      <w:r w:rsidR="00175EFB" w:rsidRPr="00175EFB">
        <w:rPr>
          <w:rFonts w:ascii="Microsoft YaHei" w:eastAsia="Microsoft YaHei" w:hAnsi="Microsoft YaHei" w:cs="Times New Roman"/>
          <w:kern w:val="0"/>
          <w:szCs w:val="21"/>
        </w:rPr>
        <w:t>”</w:t>
      </w:r>
      <w:r w:rsidR="00175EFB" w:rsidRPr="00175EFB">
        <w:rPr>
          <w:rFonts w:ascii="Microsoft YaHei" w:eastAsia="Microsoft YaHei" w:hAnsi="Microsoft YaHei" w:cs="MS Mincho"/>
          <w:kern w:val="0"/>
          <w:szCs w:val="21"/>
        </w:rPr>
        <w:t>的效果描述部分，一定要尽量用完整具体的数据描述</w:t>
      </w:r>
      <w:r w:rsidR="00175EFB" w:rsidRPr="00175EFB">
        <w:rPr>
          <w:rFonts w:ascii="Microsoft YaHei" w:eastAsia="Microsoft YaHei" w:hAnsi="Microsoft YaHei" w:cs="SimSun"/>
          <w:kern w:val="0"/>
          <w:szCs w:val="21"/>
        </w:rPr>
        <w:t>实</w:t>
      </w:r>
      <w:r w:rsidR="00175EFB" w:rsidRPr="00175EFB">
        <w:rPr>
          <w:rFonts w:ascii="Microsoft YaHei" w:eastAsia="Microsoft YaHei" w:hAnsi="Microsoft YaHei" w:cs="MS Mincho"/>
          <w:kern w:val="0"/>
          <w:szCs w:val="21"/>
        </w:rPr>
        <w:t>施前、</w:t>
      </w:r>
      <w:r w:rsidR="00175EFB" w:rsidRPr="00175EFB">
        <w:rPr>
          <w:rFonts w:ascii="Microsoft YaHei" w:eastAsia="Microsoft YaHei" w:hAnsi="Microsoft YaHei" w:cs="SimSun"/>
          <w:kern w:val="0"/>
          <w:szCs w:val="21"/>
        </w:rPr>
        <w:t>实</w:t>
      </w:r>
      <w:r w:rsidR="00175EFB" w:rsidRPr="00175EFB">
        <w:rPr>
          <w:rFonts w:ascii="Microsoft YaHei" w:eastAsia="Microsoft YaHei" w:hAnsi="Microsoft YaHei" w:cs="MS Mincho"/>
          <w:kern w:val="0"/>
          <w:szCs w:val="21"/>
        </w:rPr>
        <w:t>施后的</w:t>
      </w:r>
      <w:r w:rsidR="00175EFB" w:rsidRPr="00175EFB">
        <w:rPr>
          <w:rFonts w:ascii="Microsoft YaHei" w:eastAsia="Microsoft YaHei" w:hAnsi="Microsoft YaHei" w:cs="SimSun"/>
          <w:kern w:val="0"/>
          <w:szCs w:val="21"/>
        </w:rPr>
        <w:t>对</w:t>
      </w:r>
      <w:r w:rsidR="00175EFB" w:rsidRPr="00175EFB">
        <w:rPr>
          <w:rFonts w:ascii="Microsoft YaHei" w:eastAsia="Microsoft YaHei" w:hAnsi="Microsoft YaHei" w:cs="MS Mincho"/>
          <w:kern w:val="0"/>
          <w:szCs w:val="21"/>
        </w:rPr>
        <w:t>比情况</w:t>
      </w:r>
    </w:p>
    <w:p w14:paraId="60BF58D8" w14:textId="7FCA6999" w:rsidR="00963456" w:rsidRPr="00963456" w:rsidRDefault="0021411B" w:rsidP="00963456">
      <w:pPr>
        <w:pStyle w:val="aa"/>
        <w:rPr>
          <w:rFonts w:ascii="Microsoft YaHei" w:eastAsia="Microsoft YaHei" w:hAnsi="Microsoft YaHei"/>
        </w:rPr>
      </w:pPr>
      <w:r>
        <w:rPr>
          <w:rStyle w:val="ab"/>
          <w:rFonts w:ascii="Microsoft YaHei" w:eastAsia="Microsoft YaHei" w:hAnsi="Microsoft YaHei"/>
        </w:rPr>
        <w:t>往期</w:t>
      </w:r>
      <w:r w:rsidR="00963456" w:rsidRPr="00963456">
        <w:rPr>
          <w:rStyle w:val="ab"/>
          <w:rFonts w:ascii="Microsoft YaHei" w:eastAsia="Microsoft YaHei" w:hAnsi="Microsoft YaHei"/>
        </w:rPr>
        <w:t>案例</w:t>
      </w:r>
      <w:r>
        <w:rPr>
          <w:rStyle w:val="ab"/>
          <w:rFonts w:ascii="Microsoft YaHei" w:eastAsia="Microsoft YaHei" w:hAnsi="Microsoft YaHei" w:hint="eastAsia"/>
        </w:rPr>
        <w:t>浏览</w:t>
      </w:r>
    </w:p>
    <w:p w14:paraId="27C03DDF" w14:textId="77777777" w:rsidR="00963456" w:rsidRPr="008C23BE" w:rsidRDefault="00963456" w:rsidP="00963456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8C23BE">
        <w:rPr>
          <w:rStyle w:val="ab"/>
          <w:rFonts w:ascii="Microsoft YaHei" w:eastAsia="Microsoft YaHei" w:hAnsi="Microsoft YaHei"/>
          <w:sz w:val="21"/>
          <w:szCs w:val="21"/>
        </w:rPr>
        <w:t>1、</w:t>
      </w:r>
      <w:hyperlink r:id="rId8" w:history="1">
        <w:r w:rsidRPr="008C23BE">
          <w:rPr>
            <w:rStyle w:val="ac"/>
            <w:rFonts w:ascii="Microsoft YaHei" w:eastAsia="Microsoft YaHei" w:hAnsi="Microsoft YaHei"/>
            <w:color w:val="FF8C00"/>
            <w:sz w:val="21"/>
            <w:szCs w:val="21"/>
          </w:rPr>
          <w:t>恒丰银行——基于大数据的财富管理平台</w:t>
        </w:r>
      </w:hyperlink>
    </w:p>
    <w:p w14:paraId="151260F7" w14:textId="77777777" w:rsidR="00963456" w:rsidRPr="008C23BE" w:rsidRDefault="00963456" w:rsidP="00963456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8C23BE">
        <w:rPr>
          <w:rStyle w:val="ab"/>
          <w:rFonts w:ascii="Microsoft YaHei" w:eastAsia="Microsoft YaHei" w:hAnsi="Microsoft YaHei"/>
          <w:sz w:val="21"/>
          <w:szCs w:val="21"/>
        </w:rPr>
        <w:t>2、</w:t>
      </w:r>
      <w:hyperlink r:id="rId9" w:history="1">
        <w:r w:rsidRPr="008C23BE">
          <w:rPr>
            <w:rStyle w:val="ac"/>
            <w:rFonts w:ascii="Microsoft YaHei" w:eastAsia="Microsoft YaHei" w:hAnsi="Microsoft YaHei"/>
            <w:color w:val="FF8C00"/>
            <w:sz w:val="21"/>
            <w:szCs w:val="21"/>
          </w:rPr>
          <w:t>广发银行——呼叫中心语音大数据分析系统建设</w:t>
        </w:r>
      </w:hyperlink>
    </w:p>
    <w:p w14:paraId="7D1EAC1C" w14:textId="77777777" w:rsidR="00963456" w:rsidRPr="008C23BE" w:rsidRDefault="00963456" w:rsidP="00963456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8C23BE">
        <w:rPr>
          <w:rStyle w:val="ab"/>
          <w:rFonts w:ascii="Microsoft YaHei" w:eastAsia="Microsoft YaHei" w:hAnsi="Microsoft YaHei"/>
          <w:sz w:val="21"/>
          <w:szCs w:val="21"/>
        </w:rPr>
        <w:t>3、</w:t>
      </w:r>
      <w:hyperlink r:id="rId10" w:history="1">
        <w:r w:rsidRPr="008C23BE">
          <w:rPr>
            <w:rStyle w:val="ac"/>
            <w:rFonts w:ascii="Microsoft YaHei" w:eastAsia="Microsoft YaHei" w:hAnsi="Microsoft YaHei"/>
            <w:color w:val="FF8C00"/>
            <w:sz w:val="21"/>
            <w:szCs w:val="21"/>
          </w:rPr>
          <w:t>农业银行大数据平台项目——海量数据复杂运算处理</w:t>
        </w:r>
      </w:hyperlink>
    </w:p>
    <w:p w14:paraId="1CBD99D9" w14:textId="77777777" w:rsidR="00963456" w:rsidRPr="008C23BE" w:rsidRDefault="00963456" w:rsidP="00963456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8C23BE">
        <w:rPr>
          <w:rStyle w:val="ab"/>
          <w:rFonts w:ascii="Microsoft YaHei" w:eastAsia="Microsoft YaHei" w:hAnsi="Microsoft YaHei"/>
          <w:sz w:val="21"/>
          <w:szCs w:val="21"/>
        </w:rPr>
        <w:t>4、</w:t>
      </w:r>
      <w:hyperlink r:id="rId11" w:history="1">
        <w:r w:rsidRPr="008C23BE">
          <w:rPr>
            <w:rStyle w:val="ac"/>
            <w:rFonts w:ascii="Microsoft YaHei" w:eastAsia="Microsoft YaHei" w:hAnsi="Microsoft YaHei"/>
            <w:color w:val="FF8C00"/>
            <w:sz w:val="21"/>
            <w:szCs w:val="21"/>
          </w:rPr>
          <w:t>中国人民银行——结合大数据和复杂网络技术实现企业关联关系计算及图谱展示</w:t>
        </w:r>
      </w:hyperlink>
    </w:p>
    <w:p w14:paraId="30C3CE0F" w14:textId="77777777" w:rsidR="00963456" w:rsidRPr="008C23BE" w:rsidRDefault="00963456" w:rsidP="00963456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8C23BE">
        <w:rPr>
          <w:rStyle w:val="ab"/>
          <w:rFonts w:ascii="Microsoft YaHei" w:eastAsia="Microsoft YaHei" w:hAnsi="Microsoft YaHei"/>
          <w:sz w:val="21"/>
          <w:szCs w:val="21"/>
        </w:rPr>
        <w:t>5、</w:t>
      </w:r>
      <w:hyperlink r:id="rId12" w:tgtFrame="_blank" w:history="1">
        <w:r w:rsidRPr="008C23BE">
          <w:rPr>
            <w:rStyle w:val="ac"/>
            <w:rFonts w:ascii="Microsoft YaHei" w:eastAsia="Microsoft YaHei" w:hAnsi="Microsoft YaHei"/>
            <w:color w:val="FF8C00"/>
            <w:sz w:val="21"/>
            <w:szCs w:val="21"/>
          </w:rPr>
          <w:t>国信证券——人工智能在量化投资中的应用</w:t>
        </w:r>
      </w:hyperlink>
    </w:p>
    <w:p w14:paraId="62C4E013" w14:textId="77777777" w:rsidR="00963456" w:rsidRPr="008C23BE" w:rsidRDefault="00963456" w:rsidP="00963456">
      <w:pPr>
        <w:pStyle w:val="aa"/>
        <w:rPr>
          <w:rFonts w:ascii="Microsoft YaHei" w:eastAsia="Microsoft YaHei" w:hAnsi="Microsoft YaHei"/>
        </w:rPr>
      </w:pPr>
      <w:r w:rsidRPr="008C23BE">
        <w:rPr>
          <w:rFonts w:ascii="Microsoft YaHei" w:eastAsia="Microsoft YaHei" w:hAnsi="Microsoft YaHei"/>
        </w:rPr>
        <w:t>更多案例请</w:t>
      </w:r>
      <w:hyperlink r:id="rId13" w:history="1">
        <w:r w:rsidRPr="008C23BE">
          <w:rPr>
            <w:rStyle w:val="ac"/>
            <w:rFonts w:ascii="Microsoft YaHei" w:eastAsia="Microsoft YaHei" w:hAnsi="Microsoft YaHei"/>
            <w:color w:val="FF8C00"/>
          </w:rPr>
          <w:t>点击查看</w:t>
        </w:r>
      </w:hyperlink>
      <w:r w:rsidRPr="008C23BE">
        <w:rPr>
          <w:rFonts w:ascii="Microsoft YaHei" w:eastAsia="Microsoft YaHei" w:hAnsi="Microsoft YaHei"/>
        </w:rPr>
        <w:t>数据猿案例频道</w:t>
      </w:r>
    </w:p>
    <w:p w14:paraId="35D535CF" w14:textId="77777777" w:rsidR="00963456" w:rsidRDefault="00963456" w:rsidP="00963456">
      <w:pPr>
        <w:pStyle w:val="aa"/>
        <w:rPr>
          <w:rFonts w:ascii="Microsoft YaHei" w:eastAsia="Microsoft YaHei" w:hAnsi="Microsoft YaHei"/>
        </w:rPr>
      </w:pPr>
      <w:r w:rsidRPr="00963456">
        <w:rPr>
          <w:rStyle w:val="ab"/>
          <w:rFonts w:ascii="Microsoft YaHei" w:eastAsia="Microsoft YaHei" w:hAnsi="Microsoft YaHei"/>
        </w:rPr>
        <w:t>提交案例参与活动，请联系：</w:t>
      </w:r>
      <w:hyperlink r:id="rId14" w:history="1">
        <w:r w:rsidRPr="00963456">
          <w:rPr>
            <w:rStyle w:val="ac"/>
            <w:rFonts w:ascii="Microsoft YaHei" w:eastAsia="Microsoft YaHei" w:hAnsi="Microsoft YaHei"/>
            <w:color w:val="FF8C00"/>
          </w:rPr>
          <w:t>yaphet.zhang@datayuan.cn</w:t>
        </w:r>
      </w:hyperlink>
    </w:p>
    <w:p w14:paraId="3C5AA4BD" w14:textId="3D189FFD" w:rsidR="00DC070C" w:rsidRDefault="00DC070C" w:rsidP="00963456">
      <w:pPr>
        <w:pStyle w:val="aa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———————————————————————————————</w:t>
      </w:r>
    </w:p>
    <w:p w14:paraId="5C1BC025" w14:textId="77777777" w:rsidR="002851E8" w:rsidRPr="00BB3B26" w:rsidRDefault="002851E8" w:rsidP="002851E8">
      <w:pPr>
        <w:pStyle w:val="aa"/>
        <w:jc w:val="center"/>
        <w:rPr>
          <w:rFonts w:ascii="Microsoft YaHei" w:eastAsia="Microsoft YaHei" w:hAnsi="Microsoft YaHei"/>
          <w:sz w:val="21"/>
          <w:szCs w:val="21"/>
        </w:rPr>
      </w:pPr>
      <w:r w:rsidRPr="00BB3B26">
        <w:rPr>
          <w:rStyle w:val="ab"/>
          <w:rFonts w:ascii="Microsoft YaHei" w:eastAsia="Microsoft YaHei" w:hAnsi="Microsoft YaHei"/>
          <w:color w:val="008080"/>
          <w:sz w:val="21"/>
          <w:szCs w:val="21"/>
        </w:rPr>
        <w:lastRenderedPageBreak/>
        <w:t>评选说明</w:t>
      </w:r>
    </w:p>
    <w:p w14:paraId="03C55BEF" w14:textId="77777777" w:rsidR="008C5B81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数据猿将会邀请业内优秀的企业负责人、投资人大咖、业界知名专家学者，组成“评选专家委员会”，分别对本次征集活动提交的案例、文章、产品进行严格评选，并最终会在10月底“千人峰会”上举行颁奖仪式。</w:t>
      </w:r>
    </w:p>
    <w:p w14:paraId="3E2DC036" w14:textId="4564825E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其次，本次提交优秀案例及产品的所属企业高管，以及优质文章的作者，都将优先受邀作为本次“评选委员会”的互评专家。</w:t>
      </w:r>
    </w:p>
    <w:p w14:paraId="7C33AEAE" w14:textId="77777777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Style w:val="ab"/>
          <w:rFonts w:ascii="Microsoft YaHei" w:eastAsia="Microsoft YaHei" w:hAnsi="Microsoft YaHei"/>
          <w:sz w:val="21"/>
          <w:szCs w:val="21"/>
        </w:rPr>
        <w:t>评选时间</w:t>
      </w:r>
    </w:p>
    <w:p w14:paraId="65C14BF5" w14:textId="77777777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初审：9月11日—9月29日</w:t>
      </w:r>
    </w:p>
    <w:p w14:paraId="438BF4DC" w14:textId="77777777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终审：10月9日—10月13日</w:t>
      </w:r>
    </w:p>
    <w:p w14:paraId="6B3D6340" w14:textId="77777777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Style w:val="ab"/>
          <w:rFonts w:ascii="Microsoft YaHei" w:eastAsia="Microsoft YaHei" w:hAnsi="Microsoft YaHei"/>
          <w:sz w:val="21"/>
          <w:szCs w:val="21"/>
        </w:rPr>
        <w:t>奖项</w:t>
      </w:r>
    </w:p>
    <w:p w14:paraId="2D158B75" w14:textId="77777777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案例奖、文章奖、产品奖、人物奖、企业奖</w:t>
      </w:r>
    </w:p>
    <w:p w14:paraId="2E93CF10" w14:textId="77777777" w:rsid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具体详情，尽情期待～</w:t>
      </w:r>
    </w:p>
    <w:p w14:paraId="1FD5920B" w14:textId="2CD66A2B" w:rsidR="008C5B81" w:rsidRPr="008C5B81" w:rsidRDefault="008C5B81" w:rsidP="002851E8">
      <w:pPr>
        <w:pStyle w:val="aa"/>
        <w:rPr>
          <w:rFonts w:ascii="Microsoft YaHei" w:eastAsia="Microsoft YaHei" w:hAnsi="Microsoft YaHei"/>
          <w:b/>
          <w:sz w:val="21"/>
          <w:szCs w:val="21"/>
        </w:rPr>
      </w:pPr>
      <w:r w:rsidRPr="008C5B81">
        <w:rPr>
          <w:rFonts w:ascii="Microsoft YaHei" w:eastAsia="Microsoft YaHei" w:hAnsi="Microsoft YaHei" w:hint="eastAsia"/>
          <w:b/>
          <w:sz w:val="21"/>
          <w:szCs w:val="21"/>
        </w:rPr>
        <w:t>颁奖典礼</w:t>
      </w:r>
    </w:p>
    <w:p w14:paraId="38B3CE6F" w14:textId="5518D462" w:rsidR="008C5B81" w:rsidRPr="002851E8" w:rsidRDefault="009A0996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>
        <w:rPr>
          <w:rFonts w:ascii="Microsoft YaHei" w:eastAsia="Microsoft YaHei" w:hAnsi="Microsoft YaHei" w:hint="eastAsia"/>
          <w:sz w:val="21"/>
          <w:szCs w:val="21"/>
        </w:rPr>
        <w:t xml:space="preserve">中国 · </w:t>
      </w:r>
      <w:r w:rsidR="008C5B81">
        <w:rPr>
          <w:rFonts w:ascii="Microsoft YaHei" w:eastAsia="Microsoft YaHei" w:hAnsi="Microsoft YaHei" w:hint="eastAsia"/>
          <w:sz w:val="21"/>
          <w:szCs w:val="21"/>
        </w:rPr>
        <w:t>北京</w:t>
      </w:r>
    </w:p>
    <w:p w14:paraId="7C6EAE10" w14:textId="52D985A5" w:rsidR="00DC070C" w:rsidRDefault="002851E8" w:rsidP="00963456">
      <w:pPr>
        <w:pStyle w:val="aa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——————————————————————————————</w:t>
      </w:r>
    </w:p>
    <w:p w14:paraId="6BB8E8A9" w14:textId="77777777" w:rsidR="00A12BE3" w:rsidRPr="00DD5B8B" w:rsidRDefault="00A12BE3" w:rsidP="00A12BE3">
      <w:pPr>
        <w:widowControl/>
        <w:spacing w:before="100" w:beforeAutospacing="1" w:after="100" w:afterAutospacing="1"/>
        <w:jc w:val="center"/>
        <w:rPr>
          <w:rFonts w:ascii="Microsoft YaHei" w:eastAsia="Microsoft YaHei" w:hAnsi="Microsoft YaHei" w:cs="Times New Roman"/>
          <w:color w:val="C00000"/>
          <w:kern w:val="0"/>
          <w:szCs w:val="21"/>
        </w:rPr>
      </w:pPr>
      <w:r w:rsidRPr="00DD5B8B">
        <w:rPr>
          <w:rFonts w:ascii="Microsoft YaHei" w:eastAsia="Microsoft YaHei" w:hAnsi="Microsoft YaHei" w:cs="Times New Roman"/>
          <w:b/>
          <w:bCs/>
          <w:color w:val="C00000"/>
          <w:kern w:val="0"/>
          <w:szCs w:val="21"/>
        </w:rPr>
        <w:t>声明</w:t>
      </w:r>
    </w:p>
    <w:p w14:paraId="2FC27981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lastRenderedPageBreak/>
        <w:t>本次活动征集而来的案例、文章、产品、活动演讲文章、PPT、视频等一切相关内容，数据猿全都拥有独家首发并在微信端加“原创”标签的权利</w:t>
      </w:r>
    </w:p>
    <w:p w14:paraId="52BC2919" w14:textId="77777777" w:rsidR="00A12BE3" w:rsidRPr="00A12BE3" w:rsidRDefault="00A12BE3" w:rsidP="00A12BE3">
      <w:pPr>
        <w:widowControl/>
        <w:spacing w:before="100" w:beforeAutospacing="1" w:after="100" w:afterAutospacing="1"/>
        <w:jc w:val="center"/>
        <w:outlineLvl w:val="2"/>
        <w:rPr>
          <w:rFonts w:ascii="Microsoft YaHei" w:eastAsia="Microsoft YaHei" w:hAnsi="Microsoft YaHei" w:cs="Times New Roman"/>
          <w:b/>
          <w:bCs/>
          <w:kern w:val="0"/>
          <w:szCs w:val="21"/>
        </w:rPr>
      </w:pPr>
      <w:r w:rsidRPr="00A12BE3">
        <w:rPr>
          <w:rFonts w:ascii="Microsoft YaHei" w:eastAsia="Microsoft YaHei" w:hAnsi="Microsoft YaHei" w:cs="MS Mincho"/>
          <w:b/>
          <w:bCs/>
          <w:color w:val="008080"/>
          <w:kern w:val="0"/>
          <w:szCs w:val="21"/>
        </w:rPr>
        <w:t>文字</w:t>
      </w:r>
      <w:r w:rsidRPr="00A12BE3">
        <w:rPr>
          <w:rFonts w:ascii="Microsoft YaHei" w:eastAsia="Microsoft YaHei" w:hAnsi="Microsoft YaHei" w:cs="SimSun"/>
          <w:b/>
          <w:bCs/>
          <w:color w:val="008080"/>
          <w:kern w:val="0"/>
          <w:szCs w:val="21"/>
        </w:rPr>
        <w:t>传</w:t>
      </w:r>
      <w:r w:rsidRPr="00A12BE3">
        <w:rPr>
          <w:rFonts w:ascii="Microsoft YaHei" w:eastAsia="Microsoft YaHei" w:hAnsi="Microsoft YaHei" w:cs="MS Mincho"/>
          <w:b/>
          <w:bCs/>
          <w:color w:val="008080"/>
          <w:kern w:val="0"/>
          <w:szCs w:val="21"/>
        </w:rPr>
        <w:t>播渠道</w:t>
      </w:r>
    </w:p>
    <w:p w14:paraId="178178C1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1、数据猿官网、官方微信、微博、今日头条、一点资讯、腾讯、网易、搜狐、凤凰、UC头条、百家号、博客中国共12个平台；</w:t>
      </w:r>
    </w:p>
    <w:p w14:paraId="5D024154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2、清华金融评论杂志、官网、官方微信、今日头条等自媒体渠道</w:t>
      </w:r>
    </w:p>
    <w:p w14:paraId="3A911CB7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3、超过30家优质原创类合作媒体渠道</w:t>
      </w:r>
    </w:p>
    <w:p w14:paraId="6C077337" w14:textId="77777777" w:rsidR="00A12BE3" w:rsidRPr="00A12BE3" w:rsidRDefault="00A12BE3" w:rsidP="00A12BE3">
      <w:pPr>
        <w:widowControl/>
        <w:spacing w:before="100" w:beforeAutospacing="1" w:after="100" w:afterAutospacing="1"/>
        <w:jc w:val="center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color w:val="008080"/>
          <w:kern w:val="0"/>
          <w:szCs w:val="21"/>
        </w:rPr>
        <w:t>视频传播渠道</w:t>
      </w:r>
    </w:p>
    <w:p w14:paraId="74DC03E8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1、腾讯视频、优酷、爱奇艺、乐视网</w:t>
      </w:r>
    </w:p>
    <w:p w14:paraId="378ED018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2、微吼直播、映客直播、一直播、花椒直播</w:t>
      </w:r>
    </w:p>
    <w:p w14:paraId="7CD20973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color w:val="A52A2A"/>
          <w:kern w:val="0"/>
          <w:szCs w:val="21"/>
        </w:rPr>
        <w:t>提示说明：</w:t>
      </w:r>
    </w:p>
    <w:p w14:paraId="20C16DBA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参与数据猿本次主题策划活动的企业及嘉宾，全程所产生的案例、文章、产品、线上线下演讲稿、PPT、视频等内容全部视为可对外传播。</w:t>
      </w:r>
    </w:p>
    <w:p w14:paraId="379B303E" w14:textId="77777777" w:rsidR="00A12BE3" w:rsidRPr="00A12BE3" w:rsidRDefault="00A12BE3" w:rsidP="00A12BE3">
      <w:pPr>
        <w:widowControl/>
        <w:spacing w:before="100" w:beforeAutospacing="1" w:after="100" w:afterAutospacing="1"/>
        <w:jc w:val="center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color w:val="008080"/>
          <w:kern w:val="0"/>
          <w:szCs w:val="21"/>
        </w:rPr>
        <w:t>其他可享受权益</w:t>
      </w:r>
    </w:p>
    <w:p w14:paraId="579692CA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1、文章投递者自动成为数据猿入驻专栏专家，并享受专家待遇</w:t>
      </w:r>
    </w:p>
    <w:p w14:paraId="468A282C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2、优先参与数据猿以后的线上线下活动及演讲资格，并赠送收费活动门票</w:t>
      </w:r>
    </w:p>
    <w:p w14:paraId="3D340331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lastRenderedPageBreak/>
        <w:t>3、赠送一期线上公开课分享资格</w:t>
      </w:r>
    </w:p>
    <w:p w14:paraId="0F6B3529" w14:textId="021898C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4、数据猿记者会持续并密切关注、</w:t>
      </w:r>
      <w:r w:rsidRPr="00BB3B26">
        <w:rPr>
          <w:rFonts w:ascii="Microsoft YaHei" w:eastAsia="Microsoft YaHei" w:hAnsi="Microsoft YaHei" w:cs="Times New Roman"/>
          <w:kern w:val="0"/>
          <w:szCs w:val="21"/>
        </w:rPr>
        <w:t>报道</w:t>
      </w:r>
      <w:r w:rsidRPr="00A12BE3">
        <w:rPr>
          <w:rFonts w:ascii="Microsoft YaHei" w:eastAsia="Microsoft YaHei" w:hAnsi="Microsoft YaHei" w:cs="Times New Roman"/>
          <w:kern w:val="0"/>
          <w:szCs w:val="21"/>
        </w:rPr>
        <w:t>嘉宾本人及所属企业</w:t>
      </w:r>
    </w:p>
    <w:p w14:paraId="1EE32EE1" w14:textId="77777777" w:rsidR="00A12BE3" w:rsidRPr="00A12BE3" w:rsidRDefault="00613578" w:rsidP="00A12BE3">
      <w:pPr>
        <w:widowControl/>
        <w:jc w:val="left"/>
        <w:rPr>
          <w:rFonts w:ascii="Microsoft YaHei" w:eastAsia="Microsoft YaHei" w:hAnsi="Microsoft YaHei" w:cs="Times New Roman"/>
          <w:kern w:val="0"/>
          <w:szCs w:val="21"/>
        </w:rPr>
      </w:pPr>
      <w:r>
        <w:rPr>
          <w:rFonts w:ascii="Microsoft YaHei" w:eastAsia="Microsoft YaHei" w:hAnsi="Microsoft YaHei" w:cs="Times New Roman"/>
          <w:kern w:val="0"/>
          <w:szCs w:val="21"/>
        </w:rPr>
        <w:pict w14:anchorId="2739B3F1">
          <v:rect id="_x0000_i1025" style="width:0;height:1.5pt" o:hralign="center" o:hrstd="t" o:hr="t" fillcolor="#f0f0f0" stroked="f"/>
        </w:pict>
      </w:r>
    </w:p>
    <w:p w14:paraId="0C8A1E12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kern w:val="0"/>
          <w:szCs w:val="21"/>
        </w:rPr>
        <w:t>赞助合作：</w:t>
      </w:r>
      <w:r w:rsidRPr="00A12BE3">
        <w:rPr>
          <w:rFonts w:ascii="Microsoft YaHei" w:eastAsia="Microsoft YaHei" w:hAnsi="Microsoft YaHei" w:cs="Times New Roman"/>
          <w:kern w:val="0"/>
          <w:szCs w:val="21"/>
        </w:rPr>
        <w:t>Grace 18601297396（手机/微信）</w:t>
      </w:r>
    </w:p>
    <w:p w14:paraId="29B05216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kern w:val="0"/>
          <w:szCs w:val="21"/>
        </w:rPr>
        <w:t>媒体合作：</w:t>
      </w:r>
      <w:r w:rsidRPr="00A12BE3">
        <w:rPr>
          <w:rFonts w:ascii="Microsoft YaHei" w:eastAsia="Microsoft YaHei" w:hAnsi="Microsoft YaHei" w:cs="Times New Roman"/>
          <w:kern w:val="0"/>
          <w:szCs w:val="21"/>
        </w:rPr>
        <w:t>Alisa 18600754384（手机/微信）</w:t>
      </w:r>
    </w:p>
    <w:p w14:paraId="777B5E31" w14:textId="23587895" w:rsidR="002851E8" w:rsidRPr="00BB3B26" w:rsidRDefault="00A12BE3" w:rsidP="00BB3B26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kern w:val="0"/>
          <w:szCs w:val="21"/>
        </w:rPr>
        <w:t>报名咨询：</w:t>
      </w:r>
      <w:r w:rsidRPr="00A12BE3">
        <w:rPr>
          <w:rFonts w:ascii="Microsoft YaHei" w:eastAsia="Microsoft YaHei" w:hAnsi="Microsoft YaHei" w:cs="Times New Roman"/>
          <w:kern w:val="0"/>
          <w:szCs w:val="21"/>
        </w:rPr>
        <w:t>Susie 15652733037（手机/微信）</w:t>
      </w:r>
    </w:p>
    <w:p w14:paraId="78342332" w14:textId="5C335F4C" w:rsidR="005A3E55" w:rsidRDefault="00913849" w:rsidP="00913849">
      <w:pPr>
        <w:jc w:val="center"/>
        <w:rPr>
          <w:rFonts w:ascii="Microsoft YaHei" w:eastAsia="Microsoft YaHei" w:hAnsi="Microsoft YaHei"/>
          <w:b/>
          <w:sz w:val="28"/>
          <w:szCs w:val="28"/>
        </w:rPr>
      </w:pPr>
      <w:r w:rsidRPr="00913849">
        <w:rPr>
          <w:rFonts w:ascii="Microsoft YaHei" w:eastAsia="Microsoft YaHei" w:hAnsi="Microsoft YaHei" w:hint="eastAsia"/>
          <w:b/>
          <w:sz w:val="28"/>
          <w:szCs w:val="28"/>
        </w:rPr>
        <w:t>大数据产业创新服务媒体——数据猿</w:t>
      </w:r>
    </w:p>
    <w:p w14:paraId="2B7BBCE8" w14:textId="5A436AA9" w:rsidR="00596CFB" w:rsidRPr="00596CFB" w:rsidRDefault="00613578" w:rsidP="00596CFB">
      <w:pPr>
        <w:jc w:val="center"/>
        <w:rPr>
          <w:rFonts w:ascii="Microsoft YaHei" w:eastAsia="Microsoft YaHei" w:hAnsi="Microsoft YaHei"/>
          <w:b/>
          <w:color w:val="F4B083" w:themeColor="accent2" w:themeTint="99"/>
          <w:szCs w:val="21"/>
        </w:rPr>
      </w:pPr>
      <w:hyperlink r:id="rId15" w:history="1">
        <w:r w:rsidR="00596CFB" w:rsidRPr="00596CFB">
          <w:rPr>
            <w:rStyle w:val="ac"/>
            <w:rFonts w:ascii="Microsoft YaHei" w:eastAsia="Microsoft YaHei" w:hAnsi="Microsoft YaHei"/>
            <w:b/>
            <w:color w:val="F4B083" w:themeColor="accent2" w:themeTint="99"/>
            <w:szCs w:val="21"/>
          </w:rPr>
          <w:t>http://www.datayuan.cn/</w:t>
        </w:r>
      </w:hyperlink>
      <w:r w:rsidR="00596CFB" w:rsidRPr="00596CFB">
        <w:rPr>
          <w:rFonts w:ascii="Microsoft YaHei" w:eastAsia="Microsoft YaHei" w:hAnsi="Microsoft YaHei" w:hint="eastAsia"/>
          <w:b/>
          <w:color w:val="F4B083" w:themeColor="accent2" w:themeTint="99"/>
          <w:szCs w:val="21"/>
        </w:rPr>
        <w:t xml:space="preserve"> </w:t>
      </w:r>
    </w:p>
    <w:p w14:paraId="77F029ED" w14:textId="39DBDB33" w:rsidR="005A3E55" w:rsidRPr="00957A24" w:rsidRDefault="00913849" w:rsidP="00913849">
      <w:pPr>
        <w:jc w:val="center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  <w:noProof/>
        </w:rPr>
        <w:drawing>
          <wp:inline distT="0" distB="0" distL="0" distR="0" wp14:anchorId="711AB605" wp14:editId="51442F65">
            <wp:extent cx="3711293" cy="2066902"/>
            <wp:effectExtent l="0" t="0" r="0" b="0"/>
            <wp:docPr id="1" name="图片 1" descr="../../../LOGO与名片/数据猿微信介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LOGO与名片/数据猿微信介绍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5245" cy="2113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A3E55" w:rsidRPr="00957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86849C" w14:textId="77777777" w:rsidR="00613578" w:rsidRDefault="00613578" w:rsidP="008D126B">
      <w:r>
        <w:separator/>
      </w:r>
    </w:p>
  </w:endnote>
  <w:endnote w:type="continuationSeparator" w:id="0">
    <w:p w14:paraId="5D060B25" w14:textId="77777777" w:rsidR="00613578" w:rsidRDefault="00613578" w:rsidP="008D1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14984B" w14:textId="77777777" w:rsidR="00613578" w:rsidRDefault="00613578" w:rsidP="008D126B">
      <w:r>
        <w:separator/>
      </w:r>
    </w:p>
  </w:footnote>
  <w:footnote w:type="continuationSeparator" w:id="0">
    <w:p w14:paraId="2497B9FB" w14:textId="77777777" w:rsidR="00613578" w:rsidRDefault="00613578" w:rsidP="008D12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FE1C2F"/>
    <w:multiLevelType w:val="hybridMultilevel"/>
    <w:tmpl w:val="84EA92CC"/>
    <w:lvl w:ilvl="0" w:tplc="A920E4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919"/>
    <w:rsid w:val="00000BDA"/>
    <w:rsid w:val="00014749"/>
    <w:rsid w:val="00017CC7"/>
    <w:rsid w:val="000441ED"/>
    <w:rsid w:val="00044BEA"/>
    <w:rsid w:val="00065059"/>
    <w:rsid w:val="00072B1E"/>
    <w:rsid w:val="00085C02"/>
    <w:rsid w:val="00091B9E"/>
    <w:rsid w:val="00093A23"/>
    <w:rsid w:val="000A360D"/>
    <w:rsid w:val="000F665D"/>
    <w:rsid w:val="00125669"/>
    <w:rsid w:val="001271E7"/>
    <w:rsid w:val="00136D91"/>
    <w:rsid w:val="00154F92"/>
    <w:rsid w:val="0016143E"/>
    <w:rsid w:val="001621B4"/>
    <w:rsid w:val="0016757B"/>
    <w:rsid w:val="00171035"/>
    <w:rsid w:val="00171584"/>
    <w:rsid w:val="00172335"/>
    <w:rsid w:val="00175EFB"/>
    <w:rsid w:val="00181A84"/>
    <w:rsid w:val="00181D60"/>
    <w:rsid w:val="00185136"/>
    <w:rsid w:val="00186DF9"/>
    <w:rsid w:val="0019116D"/>
    <w:rsid w:val="001A47A1"/>
    <w:rsid w:val="001A5AB6"/>
    <w:rsid w:val="001B6B63"/>
    <w:rsid w:val="001C2726"/>
    <w:rsid w:val="001C5FE4"/>
    <w:rsid w:val="001C76CC"/>
    <w:rsid w:val="001D233E"/>
    <w:rsid w:val="001E5878"/>
    <w:rsid w:val="001F20B9"/>
    <w:rsid w:val="00205B3A"/>
    <w:rsid w:val="002127AA"/>
    <w:rsid w:val="0021411B"/>
    <w:rsid w:val="002162D5"/>
    <w:rsid w:val="002256D6"/>
    <w:rsid w:val="002271CE"/>
    <w:rsid w:val="00235985"/>
    <w:rsid w:val="00241749"/>
    <w:rsid w:val="00253907"/>
    <w:rsid w:val="002649E4"/>
    <w:rsid w:val="002851E8"/>
    <w:rsid w:val="00285EFE"/>
    <w:rsid w:val="00286938"/>
    <w:rsid w:val="00287975"/>
    <w:rsid w:val="00290428"/>
    <w:rsid w:val="002920EF"/>
    <w:rsid w:val="002A1463"/>
    <w:rsid w:val="002E17D8"/>
    <w:rsid w:val="00301563"/>
    <w:rsid w:val="00311BE8"/>
    <w:rsid w:val="003228DD"/>
    <w:rsid w:val="00325CD3"/>
    <w:rsid w:val="00331125"/>
    <w:rsid w:val="003459EF"/>
    <w:rsid w:val="00345B74"/>
    <w:rsid w:val="00355F64"/>
    <w:rsid w:val="00360DA7"/>
    <w:rsid w:val="00362549"/>
    <w:rsid w:val="003860E4"/>
    <w:rsid w:val="00387C06"/>
    <w:rsid w:val="003A310F"/>
    <w:rsid w:val="003D46AD"/>
    <w:rsid w:val="003F770D"/>
    <w:rsid w:val="00434999"/>
    <w:rsid w:val="00435A96"/>
    <w:rsid w:val="004430D6"/>
    <w:rsid w:val="0044584E"/>
    <w:rsid w:val="00455033"/>
    <w:rsid w:val="00462FC7"/>
    <w:rsid w:val="00464BC8"/>
    <w:rsid w:val="00467EC2"/>
    <w:rsid w:val="00495650"/>
    <w:rsid w:val="004A3644"/>
    <w:rsid w:val="004A6E50"/>
    <w:rsid w:val="004B1AEE"/>
    <w:rsid w:val="004B264F"/>
    <w:rsid w:val="004C76D1"/>
    <w:rsid w:val="005208BF"/>
    <w:rsid w:val="00523AD8"/>
    <w:rsid w:val="005279C5"/>
    <w:rsid w:val="005423BF"/>
    <w:rsid w:val="00553CFB"/>
    <w:rsid w:val="00574701"/>
    <w:rsid w:val="00586A47"/>
    <w:rsid w:val="00586EFD"/>
    <w:rsid w:val="0059068A"/>
    <w:rsid w:val="0059297D"/>
    <w:rsid w:val="00596CFB"/>
    <w:rsid w:val="005A3E55"/>
    <w:rsid w:val="005B13BF"/>
    <w:rsid w:val="005B2AB7"/>
    <w:rsid w:val="005D02A1"/>
    <w:rsid w:val="005D7D6B"/>
    <w:rsid w:val="005E2365"/>
    <w:rsid w:val="005E7EA7"/>
    <w:rsid w:val="005F072B"/>
    <w:rsid w:val="0061019B"/>
    <w:rsid w:val="00613578"/>
    <w:rsid w:val="00614957"/>
    <w:rsid w:val="0061663E"/>
    <w:rsid w:val="00627933"/>
    <w:rsid w:val="00630524"/>
    <w:rsid w:val="00635195"/>
    <w:rsid w:val="00637F39"/>
    <w:rsid w:val="006418C7"/>
    <w:rsid w:val="00644ECF"/>
    <w:rsid w:val="0066474C"/>
    <w:rsid w:val="0067213F"/>
    <w:rsid w:val="00683360"/>
    <w:rsid w:val="006A221A"/>
    <w:rsid w:val="006A3BE7"/>
    <w:rsid w:val="006A6EB4"/>
    <w:rsid w:val="006B740A"/>
    <w:rsid w:val="006D0721"/>
    <w:rsid w:val="006D2F8A"/>
    <w:rsid w:val="006D63DC"/>
    <w:rsid w:val="006E5E03"/>
    <w:rsid w:val="00701964"/>
    <w:rsid w:val="00717467"/>
    <w:rsid w:val="007275CA"/>
    <w:rsid w:val="007444BF"/>
    <w:rsid w:val="00745BA1"/>
    <w:rsid w:val="007613F2"/>
    <w:rsid w:val="00766369"/>
    <w:rsid w:val="007709D0"/>
    <w:rsid w:val="00785486"/>
    <w:rsid w:val="007A43C8"/>
    <w:rsid w:val="007B31C4"/>
    <w:rsid w:val="007B4996"/>
    <w:rsid w:val="007C2E33"/>
    <w:rsid w:val="007D1725"/>
    <w:rsid w:val="007E099D"/>
    <w:rsid w:val="007F132D"/>
    <w:rsid w:val="007F6E3A"/>
    <w:rsid w:val="0080785C"/>
    <w:rsid w:val="00812055"/>
    <w:rsid w:val="00845744"/>
    <w:rsid w:val="00846D15"/>
    <w:rsid w:val="00863AD5"/>
    <w:rsid w:val="00873F95"/>
    <w:rsid w:val="008A1CA9"/>
    <w:rsid w:val="008B7151"/>
    <w:rsid w:val="008C1AEB"/>
    <w:rsid w:val="008C23BE"/>
    <w:rsid w:val="008C2993"/>
    <w:rsid w:val="008C5B81"/>
    <w:rsid w:val="008D126B"/>
    <w:rsid w:val="0090348D"/>
    <w:rsid w:val="009040A2"/>
    <w:rsid w:val="00907006"/>
    <w:rsid w:val="0090791A"/>
    <w:rsid w:val="00913849"/>
    <w:rsid w:val="009224D2"/>
    <w:rsid w:val="00923F0B"/>
    <w:rsid w:val="00924EA9"/>
    <w:rsid w:val="009260E5"/>
    <w:rsid w:val="00942D6A"/>
    <w:rsid w:val="00951AD5"/>
    <w:rsid w:val="00956409"/>
    <w:rsid w:val="00957A24"/>
    <w:rsid w:val="00963456"/>
    <w:rsid w:val="00973662"/>
    <w:rsid w:val="00995CBA"/>
    <w:rsid w:val="009A0996"/>
    <w:rsid w:val="009A38E3"/>
    <w:rsid w:val="009A3C77"/>
    <w:rsid w:val="009A5379"/>
    <w:rsid w:val="009B07CD"/>
    <w:rsid w:val="009B55B8"/>
    <w:rsid w:val="009C4EE5"/>
    <w:rsid w:val="009C6295"/>
    <w:rsid w:val="009E3DDE"/>
    <w:rsid w:val="009F1AEC"/>
    <w:rsid w:val="00A12558"/>
    <w:rsid w:val="00A12BE3"/>
    <w:rsid w:val="00A132D3"/>
    <w:rsid w:val="00A13D35"/>
    <w:rsid w:val="00A206E3"/>
    <w:rsid w:val="00A30470"/>
    <w:rsid w:val="00A52919"/>
    <w:rsid w:val="00A657BE"/>
    <w:rsid w:val="00A80C58"/>
    <w:rsid w:val="00A86221"/>
    <w:rsid w:val="00A974A7"/>
    <w:rsid w:val="00AB3D0C"/>
    <w:rsid w:val="00AB45BB"/>
    <w:rsid w:val="00AB4B46"/>
    <w:rsid w:val="00AB687E"/>
    <w:rsid w:val="00AC1EDF"/>
    <w:rsid w:val="00AC40E4"/>
    <w:rsid w:val="00AE5764"/>
    <w:rsid w:val="00AF0547"/>
    <w:rsid w:val="00AF77A6"/>
    <w:rsid w:val="00B062C9"/>
    <w:rsid w:val="00B14E79"/>
    <w:rsid w:val="00B20FB0"/>
    <w:rsid w:val="00B22EAE"/>
    <w:rsid w:val="00B60515"/>
    <w:rsid w:val="00B63675"/>
    <w:rsid w:val="00B75929"/>
    <w:rsid w:val="00B979EA"/>
    <w:rsid w:val="00BB3B26"/>
    <w:rsid w:val="00BC7EF3"/>
    <w:rsid w:val="00BD0A24"/>
    <w:rsid w:val="00BF3357"/>
    <w:rsid w:val="00BF6B6E"/>
    <w:rsid w:val="00C071A2"/>
    <w:rsid w:val="00C15381"/>
    <w:rsid w:val="00C600EC"/>
    <w:rsid w:val="00C61C94"/>
    <w:rsid w:val="00C61DEE"/>
    <w:rsid w:val="00C736DA"/>
    <w:rsid w:val="00C9167C"/>
    <w:rsid w:val="00C92A80"/>
    <w:rsid w:val="00CB6E23"/>
    <w:rsid w:val="00CB7AA6"/>
    <w:rsid w:val="00CC365C"/>
    <w:rsid w:val="00CD5D4D"/>
    <w:rsid w:val="00CE56BF"/>
    <w:rsid w:val="00CF3DAC"/>
    <w:rsid w:val="00D06687"/>
    <w:rsid w:val="00D073B0"/>
    <w:rsid w:val="00D2461A"/>
    <w:rsid w:val="00D25025"/>
    <w:rsid w:val="00D322BB"/>
    <w:rsid w:val="00D42466"/>
    <w:rsid w:val="00D66732"/>
    <w:rsid w:val="00D740F8"/>
    <w:rsid w:val="00D86EFB"/>
    <w:rsid w:val="00D92FB8"/>
    <w:rsid w:val="00D95D9C"/>
    <w:rsid w:val="00DA1F38"/>
    <w:rsid w:val="00DA7C5B"/>
    <w:rsid w:val="00DB59AD"/>
    <w:rsid w:val="00DC070C"/>
    <w:rsid w:val="00DD5B8B"/>
    <w:rsid w:val="00DE7671"/>
    <w:rsid w:val="00E12525"/>
    <w:rsid w:val="00E401B8"/>
    <w:rsid w:val="00E53D06"/>
    <w:rsid w:val="00E7191E"/>
    <w:rsid w:val="00E72C07"/>
    <w:rsid w:val="00E7682B"/>
    <w:rsid w:val="00E95E91"/>
    <w:rsid w:val="00E970C1"/>
    <w:rsid w:val="00EA4F75"/>
    <w:rsid w:val="00EB379D"/>
    <w:rsid w:val="00EB5BFA"/>
    <w:rsid w:val="00EC06FE"/>
    <w:rsid w:val="00EE2C1E"/>
    <w:rsid w:val="00F12672"/>
    <w:rsid w:val="00F61A65"/>
    <w:rsid w:val="00F6663F"/>
    <w:rsid w:val="00F7539C"/>
    <w:rsid w:val="00F824D0"/>
    <w:rsid w:val="00FC362D"/>
    <w:rsid w:val="00FC7E6D"/>
    <w:rsid w:val="00FD4BE8"/>
    <w:rsid w:val="00FE06E7"/>
    <w:rsid w:val="00FF712A"/>
    <w:rsid w:val="00FF7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758DAD"/>
  <w15:chartTrackingRefBased/>
  <w15:docId w15:val="{527C5624-A8D5-499B-AC87-F9AB7E2AC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A12BE3"/>
    <w:pPr>
      <w:widowControl/>
      <w:spacing w:before="100" w:beforeAutospacing="1" w:after="100" w:afterAutospacing="1"/>
      <w:jc w:val="left"/>
      <w:outlineLvl w:val="2"/>
    </w:pPr>
    <w:rPr>
      <w:rFonts w:ascii="Times New Roman" w:hAnsi="Times New Roman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12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8D12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12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8D126B"/>
    <w:rPr>
      <w:sz w:val="18"/>
      <w:szCs w:val="18"/>
    </w:rPr>
  </w:style>
  <w:style w:type="paragraph" w:styleId="a7">
    <w:name w:val="List Paragraph"/>
    <w:basedOn w:val="a"/>
    <w:uiPriority w:val="34"/>
    <w:qFormat/>
    <w:rsid w:val="00D073B0"/>
    <w:pPr>
      <w:ind w:firstLineChars="200" w:firstLine="420"/>
    </w:pPr>
  </w:style>
  <w:style w:type="paragraph" w:styleId="a8">
    <w:name w:val="Title"/>
    <w:basedOn w:val="a"/>
    <w:next w:val="a"/>
    <w:link w:val="a9"/>
    <w:uiPriority w:val="10"/>
    <w:qFormat/>
    <w:rsid w:val="0019116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9">
    <w:name w:val="标题字符"/>
    <w:basedOn w:val="a0"/>
    <w:link w:val="a8"/>
    <w:uiPriority w:val="10"/>
    <w:rsid w:val="0019116D"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Normal (Web)"/>
    <w:basedOn w:val="a"/>
    <w:uiPriority w:val="99"/>
    <w:semiHidden/>
    <w:unhideWhenUsed/>
    <w:rsid w:val="0096345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963456"/>
    <w:rPr>
      <w:b/>
      <w:bCs/>
    </w:rPr>
  </w:style>
  <w:style w:type="character" w:styleId="ac">
    <w:name w:val="Hyperlink"/>
    <w:basedOn w:val="a0"/>
    <w:uiPriority w:val="99"/>
    <w:unhideWhenUsed/>
    <w:rsid w:val="00963456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8C23BE"/>
    <w:rPr>
      <w:color w:val="954F72" w:themeColor="followedHyperlink"/>
      <w:u w:val="single"/>
    </w:rPr>
  </w:style>
  <w:style w:type="character" w:customStyle="1" w:styleId="30">
    <w:name w:val="标题 3字符"/>
    <w:basedOn w:val="a0"/>
    <w:link w:val="3"/>
    <w:uiPriority w:val="9"/>
    <w:rsid w:val="00A12BE3"/>
    <w:rPr>
      <w:rFonts w:ascii="Times New Roman" w:hAnsi="Times New Roman" w:cs="Times New Roman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92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5987">
          <w:marLeft w:val="0"/>
          <w:marRight w:val="0"/>
          <w:marTop w:val="300"/>
          <w:marBottom w:val="300"/>
          <w:divBdr>
            <w:top w:val="dashed" w:sz="6" w:space="8" w:color="FFCE9C"/>
            <w:left w:val="dashed" w:sz="6" w:space="8" w:color="FFCE9C"/>
            <w:bottom w:val="dashed" w:sz="6" w:space="8" w:color="FFCE9C"/>
            <w:right w:val="dashed" w:sz="6" w:space="8" w:color="FFCE9C"/>
          </w:divBdr>
        </w:div>
        <w:div w:id="146480978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9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datayuan.cn/article/11515.htm" TargetMode="External"/><Relationship Id="rId12" Type="http://schemas.openxmlformats.org/officeDocument/2006/relationships/hyperlink" Target="http://www.datayuan.cn/article/11535.htm" TargetMode="External"/><Relationship Id="rId13" Type="http://schemas.openxmlformats.org/officeDocument/2006/relationships/hyperlink" Target="http://www.datayuan.cn/s/anli.htm" TargetMode="External"/><Relationship Id="rId14" Type="http://schemas.openxmlformats.org/officeDocument/2006/relationships/hyperlink" Target="http://yaphet.zhang@datayuan.cn" TargetMode="External"/><Relationship Id="rId15" Type="http://schemas.openxmlformats.org/officeDocument/2006/relationships/hyperlink" Target="http://www.datayuan.cn/" TargetMode="External"/><Relationship Id="rId16" Type="http://schemas.openxmlformats.org/officeDocument/2006/relationships/image" Target="media/image1.jpe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datayuan.cn/article/12869.htm" TargetMode="External"/><Relationship Id="rId8" Type="http://schemas.openxmlformats.org/officeDocument/2006/relationships/hyperlink" Target="http://www.datayuan.cn/article/11426.htm" TargetMode="External"/><Relationship Id="rId9" Type="http://schemas.openxmlformats.org/officeDocument/2006/relationships/hyperlink" Target="http://www.datayuan.cn/article/11401.htm" TargetMode="External"/><Relationship Id="rId10" Type="http://schemas.openxmlformats.org/officeDocument/2006/relationships/hyperlink" Target="http://www.datayuan.cn/article/11455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502</TotalTime>
  <Pages>6</Pages>
  <Words>400</Words>
  <Characters>2284</Characters>
  <Application>Microsoft Macintosh Word</Application>
  <DocSecurity>0</DocSecurity>
  <Lines>19</Lines>
  <Paragraphs>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hong.zhang01(张宏)</dc:creator>
  <cp:keywords/>
  <dc:description/>
  <cp:lastModifiedBy>zyffz5210@163.com</cp:lastModifiedBy>
  <cp:revision>389</cp:revision>
  <dcterms:created xsi:type="dcterms:W3CDTF">2017-07-05T09:22:00Z</dcterms:created>
  <dcterms:modified xsi:type="dcterms:W3CDTF">2017-08-03T10:38:00Z</dcterms:modified>
</cp:coreProperties>
</file>